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4B" w:rsidRPr="00A2754B" w:rsidRDefault="00A2754B" w:rsidP="00A2754B">
      <w:pPr>
        <w:rPr>
          <w:b/>
          <w:bCs/>
        </w:rPr>
      </w:pPr>
      <w:r w:rsidRPr="00A2754B">
        <w:rPr>
          <w:b/>
          <w:bCs/>
        </w:rPr>
        <w:t>Консультации для родителей «Готовность ребёнка к школе»</w:t>
      </w:r>
    </w:p>
    <w:p w:rsidR="00A2754B" w:rsidRPr="00A2754B" w:rsidRDefault="00A2754B" w:rsidP="00A2754B">
      <w:r w:rsidRPr="00A2754B"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A2754B" w:rsidRPr="00A2754B" w:rsidRDefault="00A2754B" w:rsidP="00A2754B">
      <w:r w:rsidRPr="00A2754B">
        <w:t>Физиологическая готовность ребенка к школе.</w:t>
      </w:r>
    </w:p>
    <w:p w:rsidR="00A2754B" w:rsidRPr="00A2754B" w:rsidRDefault="00A2754B" w:rsidP="00A2754B">
      <w:r w:rsidRPr="00A2754B"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A2754B" w:rsidRPr="00A2754B" w:rsidRDefault="00A2754B" w:rsidP="00A2754B">
      <w:r w:rsidRPr="00A2754B">
        <w:t>Психологическая готовность ребенка к школе.</w:t>
      </w:r>
    </w:p>
    <w:p w:rsidR="00A2754B" w:rsidRPr="00A2754B" w:rsidRDefault="00A2754B" w:rsidP="00A2754B">
      <w:r w:rsidRPr="00A2754B"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A2754B" w:rsidRPr="00A2754B" w:rsidRDefault="00A2754B" w:rsidP="00A2754B">
      <w:r w:rsidRPr="00A2754B">
        <w:t> </w:t>
      </w:r>
      <w:r w:rsidRPr="00A2754B">
        <w:rPr>
          <w:u w:val="single"/>
        </w:rPr>
        <w:t>1. Интеллектуальная готовность к школе означает:</w:t>
      </w:r>
    </w:p>
    <w:p w:rsidR="00A2754B" w:rsidRPr="00A2754B" w:rsidRDefault="00A2754B" w:rsidP="00A2754B">
      <w:r w:rsidRPr="00A2754B">
        <w:t>- к первому классу у ребенка должен быть запас определенных знаний (речь о них пойдет ниже);</w:t>
      </w:r>
    </w:p>
    <w:p w:rsidR="00A2754B" w:rsidRPr="00A2754B" w:rsidRDefault="00A2754B" w:rsidP="00A2754B">
      <w:r w:rsidRPr="00A2754B">
        <w:t>- он доложен ориентироваться в пространстве, то есть знать, как пройти в школу и обратно, до магазина и так далее;</w:t>
      </w:r>
    </w:p>
    <w:p w:rsidR="00A2754B" w:rsidRPr="00A2754B" w:rsidRDefault="00A2754B" w:rsidP="00A2754B">
      <w:r w:rsidRPr="00A2754B">
        <w:t>- ребенок должен стремиться к получению новых знаний, то есть он должен быть любознателен;</w:t>
      </w:r>
    </w:p>
    <w:p w:rsidR="00A2754B" w:rsidRPr="00A2754B" w:rsidRDefault="00A2754B" w:rsidP="00A2754B">
      <w:r w:rsidRPr="00A2754B">
        <w:t>- должны соответствовать возрасту развитие памяти, речи, мышления.</w:t>
      </w:r>
    </w:p>
    <w:p w:rsidR="00A2754B" w:rsidRPr="00A2754B" w:rsidRDefault="00A2754B" w:rsidP="00A2754B">
      <w:r w:rsidRPr="00A2754B">
        <w:rPr>
          <w:u w:val="single"/>
        </w:rPr>
        <w:t>2. Личностная и социальная готовность подразумевает следующее:</w:t>
      </w:r>
    </w:p>
    <w:p w:rsidR="00A2754B" w:rsidRPr="00A2754B" w:rsidRDefault="00A2754B" w:rsidP="00A2754B">
      <w:r w:rsidRPr="00A2754B"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A2754B" w:rsidRPr="00A2754B" w:rsidRDefault="00A2754B" w:rsidP="00A2754B">
      <w:r w:rsidRPr="00A2754B"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A2754B" w:rsidRPr="00A2754B" w:rsidRDefault="00A2754B" w:rsidP="00A2754B">
      <w:r w:rsidRPr="00A2754B">
        <w:t>- нравственное развитие, ребенок должен понимать, что хорошо, а что – плохо;</w:t>
      </w:r>
    </w:p>
    <w:p w:rsidR="00A2754B" w:rsidRPr="00A2754B" w:rsidRDefault="00A2754B" w:rsidP="00A2754B">
      <w:r w:rsidRPr="00A2754B"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A2754B" w:rsidRPr="00A2754B" w:rsidRDefault="00A2754B" w:rsidP="00A2754B">
      <w:r w:rsidRPr="00A2754B">
        <w:rPr>
          <w:u w:val="single"/>
        </w:rPr>
        <w:t>3. Эмоционально-волевая готовность ребенка к школе предполагает:</w:t>
      </w:r>
    </w:p>
    <w:p w:rsidR="00A2754B" w:rsidRPr="00A2754B" w:rsidRDefault="00A2754B" w:rsidP="00A2754B">
      <w:r w:rsidRPr="00A2754B">
        <w:t>- понимание ребенком, почему он идет в школу, важность обучения;</w:t>
      </w:r>
    </w:p>
    <w:p w:rsidR="00A2754B" w:rsidRPr="00A2754B" w:rsidRDefault="00A2754B" w:rsidP="00A2754B">
      <w:r w:rsidRPr="00A2754B">
        <w:t>- наличие интереса к учению и получению новых знаний;</w:t>
      </w:r>
    </w:p>
    <w:p w:rsidR="00A2754B" w:rsidRPr="00A2754B" w:rsidRDefault="00A2754B" w:rsidP="00A2754B">
      <w:r w:rsidRPr="00A2754B">
        <w:lastRenderedPageBreak/>
        <w:t>- способность ребенка выполнять задание, которое ему не совсем по душе, но этого требует учебная программа;</w:t>
      </w:r>
    </w:p>
    <w:p w:rsidR="00A2754B" w:rsidRPr="00A2754B" w:rsidRDefault="00A2754B" w:rsidP="00A2754B">
      <w:r w:rsidRPr="00A2754B"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2754B" w:rsidRPr="00A2754B" w:rsidRDefault="00A2754B" w:rsidP="00A2754B">
      <w:r w:rsidRPr="00A2754B">
        <w:rPr>
          <w:u w:val="single"/>
        </w:rPr>
        <w:t>• Познавательная готовность ребенка к школе.</w:t>
      </w:r>
    </w:p>
    <w:p w:rsidR="00A2754B" w:rsidRPr="00A2754B" w:rsidRDefault="00A2754B" w:rsidP="00A2754B">
      <w:r w:rsidRPr="00A2754B"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A2754B" w:rsidRPr="00A2754B" w:rsidRDefault="00A2754B" w:rsidP="00A2754B">
      <w:r w:rsidRPr="00A2754B">
        <w:t>1) Внимание.</w:t>
      </w:r>
    </w:p>
    <w:p w:rsidR="00A2754B" w:rsidRPr="00A2754B" w:rsidRDefault="00A2754B" w:rsidP="00A2754B">
      <w:r w:rsidRPr="00A2754B">
        <w:t>• Заниматься каким-либо делом, не отвлекаясь, в течение двадцати-тридцати минут.</w:t>
      </w:r>
    </w:p>
    <w:p w:rsidR="00A2754B" w:rsidRPr="00A2754B" w:rsidRDefault="00A2754B" w:rsidP="00A2754B">
      <w:r w:rsidRPr="00A2754B">
        <w:t>• Находить сходства и отличия между предметами, картинками.</w:t>
      </w:r>
    </w:p>
    <w:p w:rsidR="00A2754B" w:rsidRPr="00A2754B" w:rsidRDefault="00A2754B" w:rsidP="00A2754B">
      <w:r w:rsidRPr="00A2754B"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A2754B" w:rsidRPr="00A2754B" w:rsidRDefault="00A2754B" w:rsidP="00A2754B">
      <w:r w:rsidRPr="00A2754B"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A2754B" w:rsidRPr="00A2754B" w:rsidRDefault="00A2754B" w:rsidP="00A2754B">
      <w:r w:rsidRPr="00A2754B">
        <w:t>2) Математика.</w:t>
      </w:r>
    </w:p>
    <w:p w:rsidR="00A2754B" w:rsidRPr="00A2754B" w:rsidRDefault="00A2754B" w:rsidP="00A2754B">
      <w:r w:rsidRPr="00A2754B">
        <w:t>• Цифры от 0 до 10.</w:t>
      </w:r>
    </w:p>
    <w:p w:rsidR="00A2754B" w:rsidRPr="00A2754B" w:rsidRDefault="00A2754B" w:rsidP="00A2754B">
      <w:r w:rsidRPr="00A2754B">
        <w:t>• Прямой счет от 1 до 10 и обратный счет от 10 до 1.</w:t>
      </w:r>
    </w:p>
    <w:p w:rsidR="00A2754B" w:rsidRPr="00A2754B" w:rsidRDefault="00A2754B" w:rsidP="00A2754B">
      <w:r w:rsidRPr="00A2754B">
        <w:t>• Арифметические знаки</w:t>
      </w:r>
      <w:proofErr w:type="gramStart"/>
      <w:r w:rsidRPr="00A2754B">
        <w:t>: « », «-«, «=».</w:t>
      </w:r>
      <w:proofErr w:type="gramEnd"/>
    </w:p>
    <w:p w:rsidR="00A2754B" w:rsidRPr="00A2754B" w:rsidRDefault="00A2754B" w:rsidP="00A2754B">
      <w:r w:rsidRPr="00A2754B">
        <w:t>• Деление круга, квадрата напополам, четыре части.</w:t>
      </w:r>
    </w:p>
    <w:p w:rsidR="00A2754B" w:rsidRPr="00A2754B" w:rsidRDefault="00A2754B" w:rsidP="00A2754B">
      <w:proofErr w:type="gramStart"/>
      <w:r w:rsidRPr="00A2754B">
        <w:t>• Ориентирование в пространстве и на листе бумаги: «справа, слева, вверху, внизу, над, под, за  и т. п.</w:t>
      </w:r>
      <w:proofErr w:type="gramEnd"/>
    </w:p>
    <w:p w:rsidR="00A2754B" w:rsidRPr="00A2754B" w:rsidRDefault="00A2754B" w:rsidP="00A2754B">
      <w:r w:rsidRPr="00A2754B">
        <w:t>3) Память.</w:t>
      </w:r>
    </w:p>
    <w:p w:rsidR="00A2754B" w:rsidRPr="00A2754B" w:rsidRDefault="00A2754B" w:rsidP="00A2754B">
      <w:r w:rsidRPr="00A2754B">
        <w:t>• Запоминание 10-12 картинок.</w:t>
      </w:r>
    </w:p>
    <w:p w:rsidR="00A2754B" w:rsidRPr="00A2754B" w:rsidRDefault="00A2754B" w:rsidP="00A2754B">
      <w:r w:rsidRPr="00A2754B">
        <w:t>• Рассказывание по памяти стишков, скороговорок, пословиц, сказок и т.п.</w:t>
      </w:r>
    </w:p>
    <w:p w:rsidR="00A2754B" w:rsidRPr="00A2754B" w:rsidRDefault="00A2754B" w:rsidP="00A2754B">
      <w:r w:rsidRPr="00A2754B">
        <w:t>• Пересказ  текста из 4-5 предложений.</w:t>
      </w:r>
    </w:p>
    <w:p w:rsidR="00A2754B" w:rsidRPr="00A2754B" w:rsidRDefault="00A2754B" w:rsidP="00A2754B">
      <w:r w:rsidRPr="00A2754B">
        <w:t>4) Мышление.</w:t>
      </w:r>
    </w:p>
    <w:p w:rsidR="00A2754B" w:rsidRPr="00A2754B" w:rsidRDefault="00A2754B" w:rsidP="00A2754B">
      <w:proofErr w:type="gramStart"/>
      <w:r w:rsidRPr="00A2754B">
        <w:t>• Заканчивать предложение, например, «Река широкая, а ручей…», «Суп горячий, а компот…» и т. п.</w:t>
      </w:r>
      <w:proofErr w:type="gramEnd"/>
    </w:p>
    <w:p w:rsidR="00A2754B" w:rsidRPr="00A2754B" w:rsidRDefault="00A2754B" w:rsidP="00A2754B">
      <w:proofErr w:type="gramStart"/>
      <w:r w:rsidRPr="00A2754B"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A2754B" w:rsidRPr="00A2754B" w:rsidRDefault="00A2754B" w:rsidP="00A2754B">
      <w:r w:rsidRPr="00A2754B">
        <w:t>• Определять последовательность событий, чтобы сначала, а что – потом.</w:t>
      </w:r>
    </w:p>
    <w:p w:rsidR="00A2754B" w:rsidRPr="00A2754B" w:rsidRDefault="00A2754B" w:rsidP="00A2754B">
      <w:r w:rsidRPr="00A2754B">
        <w:lastRenderedPageBreak/>
        <w:t>• Находить несоответствия в рисунках, стихах-небылицах.</w:t>
      </w:r>
    </w:p>
    <w:p w:rsidR="00A2754B" w:rsidRPr="00A2754B" w:rsidRDefault="00A2754B" w:rsidP="00A2754B">
      <w:r w:rsidRPr="00A2754B">
        <w:t xml:space="preserve">• Складывать </w:t>
      </w:r>
      <w:proofErr w:type="spellStart"/>
      <w:r w:rsidRPr="00A2754B">
        <w:t>пазлы</w:t>
      </w:r>
      <w:proofErr w:type="spellEnd"/>
      <w:r w:rsidRPr="00A2754B">
        <w:t xml:space="preserve"> без помощи взрослого.</w:t>
      </w:r>
    </w:p>
    <w:p w:rsidR="00A2754B" w:rsidRPr="00A2754B" w:rsidRDefault="00A2754B" w:rsidP="00A2754B">
      <w:r w:rsidRPr="00A2754B">
        <w:t xml:space="preserve">• Сложить из бумаги вместе </w:t>
      </w:r>
      <w:proofErr w:type="gramStart"/>
      <w:r w:rsidRPr="00A2754B">
        <w:t>со</w:t>
      </w:r>
      <w:proofErr w:type="gramEnd"/>
      <w:r w:rsidRPr="00A2754B">
        <w:t xml:space="preserve"> взрослым, простой предмет: лодочку, кораблик.</w:t>
      </w:r>
    </w:p>
    <w:p w:rsidR="00A2754B" w:rsidRPr="00A2754B" w:rsidRDefault="00A2754B" w:rsidP="00A2754B">
      <w:r w:rsidRPr="00A2754B">
        <w:t>5) Мелкая моторика.</w:t>
      </w:r>
    </w:p>
    <w:p w:rsidR="00A2754B" w:rsidRPr="00A2754B" w:rsidRDefault="00A2754B" w:rsidP="00A2754B">
      <w:r w:rsidRPr="00A2754B">
        <w:t>• Правильно держать в руке ручку, карандаш, кисть и регулировать силу их нажима при письме и рисовании.</w:t>
      </w:r>
    </w:p>
    <w:p w:rsidR="00A2754B" w:rsidRPr="00A2754B" w:rsidRDefault="00A2754B" w:rsidP="00A2754B">
      <w:r w:rsidRPr="00A2754B">
        <w:t>• Раскрашивать предметы и штриховать их, не выходя за контур.</w:t>
      </w:r>
    </w:p>
    <w:p w:rsidR="00A2754B" w:rsidRPr="00A2754B" w:rsidRDefault="00A2754B" w:rsidP="00A2754B">
      <w:r w:rsidRPr="00A2754B">
        <w:t>• Вырезать ножницами по линии, нарисованной на бумаге.</w:t>
      </w:r>
    </w:p>
    <w:p w:rsidR="00A2754B" w:rsidRPr="00A2754B" w:rsidRDefault="00A2754B" w:rsidP="00A2754B">
      <w:r w:rsidRPr="00A2754B">
        <w:t>• Выполнять аппликации.</w:t>
      </w:r>
    </w:p>
    <w:p w:rsidR="00A2754B" w:rsidRPr="00A2754B" w:rsidRDefault="00A2754B" w:rsidP="00A2754B">
      <w:r w:rsidRPr="00A2754B">
        <w:t>6) Речь</w:t>
      </w:r>
      <w:r w:rsidRPr="00A2754B">
        <w:rPr>
          <w:b/>
          <w:bCs/>
        </w:rPr>
        <w:t>.</w:t>
      </w:r>
    </w:p>
    <w:p w:rsidR="00A2754B" w:rsidRPr="00A2754B" w:rsidRDefault="00A2754B" w:rsidP="00A2754B">
      <w:r w:rsidRPr="00A2754B">
        <w:t>• Составлять предложения из нескольких слов, например, кошка, двор, идти, солнечный зайчик, играть.</w:t>
      </w:r>
    </w:p>
    <w:p w:rsidR="00A2754B" w:rsidRPr="00A2754B" w:rsidRDefault="00A2754B" w:rsidP="00A2754B">
      <w:r w:rsidRPr="00A2754B">
        <w:t>• Понимать и объяснять смысл пословиц.</w:t>
      </w:r>
    </w:p>
    <w:p w:rsidR="00A2754B" w:rsidRPr="00A2754B" w:rsidRDefault="00A2754B" w:rsidP="00A2754B">
      <w:r w:rsidRPr="00A2754B">
        <w:t>• Составлять связный рассказ по картинке и серии картинок.</w:t>
      </w:r>
    </w:p>
    <w:p w:rsidR="00A2754B" w:rsidRPr="00A2754B" w:rsidRDefault="00A2754B" w:rsidP="00A2754B">
      <w:r w:rsidRPr="00A2754B">
        <w:t>• Выразительно рассказывать стихи с правильной интонацией.</w:t>
      </w:r>
    </w:p>
    <w:p w:rsidR="00A2754B" w:rsidRPr="00A2754B" w:rsidRDefault="00A2754B" w:rsidP="00A2754B">
      <w:r w:rsidRPr="00A2754B">
        <w:t>• Различать в словах буквы и звуки.</w:t>
      </w:r>
    </w:p>
    <w:p w:rsidR="00A2754B" w:rsidRPr="00A2754B" w:rsidRDefault="00A2754B" w:rsidP="00A2754B">
      <w:r w:rsidRPr="00A2754B">
        <w:t>7) Окружающий мир.</w:t>
      </w:r>
    </w:p>
    <w:p w:rsidR="00A2754B" w:rsidRPr="00A2754B" w:rsidRDefault="00A2754B" w:rsidP="00A2754B">
      <w:r w:rsidRPr="00A2754B">
        <w:t>• Знать основные цвета, домашних и диких животных, птиц, деревья, грибы, цветы, овощи, фрукты и так далее.</w:t>
      </w:r>
    </w:p>
    <w:p w:rsidR="00A2754B" w:rsidRPr="00A2754B" w:rsidRDefault="00A2754B" w:rsidP="00A2754B">
      <w:r w:rsidRPr="00A2754B"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A2754B" w:rsidRPr="00A2754B" w:rsidRDefault="00A2754B" w:rsidP="00A2754B">
      <w:r w:rsidRPr="00A2754B">
        <w:rPr>
          <w:u w:val="single"/>
        </w:rPr>
        <w:t>Консультация для родителей</w:t>
      </w:r>
    </w:p>
    <w:p w:rsidR="00582A45" w:rsidRPr="00582A45" w:rsidRDefault="00582A45" w:rsidP="00582A45">
      <w:pPr>
        <w:rPr>
          <w:b/>
          <w:bCs/>
        </w:rPr>
      </w:pPr>
      <w:r w:rsidRPr="00582A45">
        <w:rPr>
          <w:b/>
          <w:bCs/>
        </w:rPr>
        <w:t>Консультация для родителей «Готовность ребенка к школе»</w:t>
      </w:r>
    </w:p>
    <w:p w:rsidR="00582A45" w:rsidRPr="00582A45" w:rsidRDefault="00582A45" w:rsidP="00582A45">
      <w:pPr>
        <w:rPr>
          <w:b/>
          <w:bCs/>
        </w:rPr>
      </w:pPr>
      <w:r w:rsidRPr="00582A45">
        <w:rPr>
          <w:b/>
          <w:bCs/>
        </w:rPr>
        <w:t>ГОТОВНОСТЬ РЕБЕНКА К ШКОЛЕ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582A45" w:rsidRPr="00582A45" w:rsidTr="00582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2A45" w:rsidRPr="00582A45" w:rsidRDefault="00582A45" w:rsidP="00582A45">
            <w:proofErr w:type="spellStart"/>
            <w:r w:rsidRPr="00582A45">
              <w:rPr>
                <w:b/>
                <w:bCs/>
              </w:rPr>
              <w:t>Венгер</w:t>
            </w:r>
            <w:proofErr w:type="spellEnd"/>
            <w:r w:rsidRPr="00582A45">
              <w:rPr>
                <w:b/>
                <w:bCs/>
              </w:rPr>
              <w:t> л. а.</w:t>
            </w:r>
            <w:proofErr w:type="gramStart"/>
            <w:r w:rsidRPr="00582A45">
              <w:rPr>
                <w:b/>
                <w:bCs/>
              </w:rPr>
              <w:t xml:space="preserve"> :</w:t>
            </w:r>
            <w:proofErr w:type="gramEnd"/>
          </w:p>
        </w:tc>
      </w:tr>
      <w:tr w:rsidR="00582A45" w:rsidRPr="00582A45" w:rsidTr="00582A4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2A45" w:rsidRPr="00582A45" w:rsidRDefault="00582A45" w:rsidP="00582A45">
            <w:r w:rsidRPr="00582A45">
              <w:t>Быть готовым к школе – не значит уметь читать, писать и считать. Быть готовым к школе – значит быть готовым всему этому научиться</w:t>
            </w:r>
          </w:p>
        </w:tc>
      </w:tr>
    </w:tbl>
    <w:p w:rsidR="00880C82" w:rsidRDefault="00880C82" w:rsidP="00582A45"/>
    <w:p w:rsidR="00880C82" w:rsidRDefault="00880C82" w:rsidP="00582A45"/>
    <w:p w:rsidR="00880C82" w:rsidRDefault="00880C82" w:rsidP="00582A45"/>
    <w:p w:rsidR="00582A45" w:rsidRPr="004E546F" w:rsidRDefault="004E546F" w:rsidP="0058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82A45" w:rsidRPr="004E546F">
        <w:rPr>
          <w:rFonts w:ascii="Times New Roman" w:hAnsi="Times New Roman" w:cs="Times New Roman"/>
          <w:sz w:val="28"/>
          <w:szCs w:val="28"/>
        </w:rPr>
        <w:t>Готовность ребенка к обучению в школе яв</w:t>
      </w:r>
      <w:r w:rsidRPr="004E546F">
        <w:rPr>
          <w:rFonts w:ascii="Times New Roman" w:hAnsi="Times New Roman" w:cs="Times New Roman"/>
          <w:sz w:val="28"/>
          <w:szCs w:val="28"/>
        </w:rPr>
        <w:t>ляется одним из важнейших итогов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</w:p>
    <w:p w:rsidR="00582A45" w:rsidRPr="004E546F" w:rsidRDefault="005838B6" w:rsidP="0058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2A45" w:rsidRPr="004E546F">
        <w:rPr>
          <w:rFonts w:ascii="Times New Roman" w:hAnsi="Times New Roman" w:cs="Times New Roman"/>
          <w:sz w:val="28"/>
          <w:szCs w:val="28"/>
        </w:rPr>
        <w:t>Поступление в школу является переломным моментом в жизни ребенка, в формировании его личности. С переход</w:t>
      </w:r>
      <w:r w:rsidR="00880C82" w:rsidRPr="004E546F">
        <w:rPr>
          <w:rFonts w:ascii="Times New Roman" w:hAnsi="Times New Roman" w:cs="Times New Roman"/>
          <w:sz w:val="28"/>
          <w:szCs w:val="28"/>
        </w:rPr>
        <w:t>ом к  обучению в школе заканчивается дошкольное детство,</w:t>
      </w:r>
      <w:r w:rsidR="004E546F" w:rsidRPr="004E546F">
        <w:rPr>
          <w:rFonts w:ascii="Times New Roman" w:hAnsi="Times New Roman" w:cs="Times New Roman"/>
          <w:sz w:val="28"/>
          <w:szCs w:val="28"/>
        </w:rPr>
        <w:t xml:space="preserve"> 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начинается период 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A45" w:rsidRPr="004E546F">
        <w:rPr>
          <w:rFonts w:ascii="Times New Roman" w:hAnsi="Times New Roman" w:cs="Times New Roman"/>
          <w:sz w:val="28"/>
          <w:szCs w:val="28"/>
        </w:rPr>
        <w:t>С приходом в школу изменяется образ жизни ребенка, устанавливается новая система о</w:t>
      </w:r>
      <w:r w:rsidR="00880C82" w:rsidRPr="004E546F">
        <w:rPr>
          <w:rFonts w:ascii="Times New Roman" w:hAnsi="Times New Roman" w:cs="Times New Roman"/>
          <w:sz w:val="28"/>
          <w:szCs w:val="28"/>
        </w:rPr>
        <w:t xml:space="preserve">тношений с окружающими людьми, новые задачи, </w:t>
      </w:r>
      <w:r w:rsidR="004E546F" w:rsidRPr="004E546F">
        <w:rPr>
          <w:rFonts w:ascii="Times New Roman" w:hAnsi="Times New Roman" w:cs="Times New Roman"/>
          <w:sz w:val="28"/>
          <w:szCs w:val="28"/>
        </w:rPr>
        <w:t xml:space="preserve">новые формы деятельности.  В </w:t>
      </w:r>
      <w:r w:rsidR="00582A45" w:rsidRPr="004E546F">
        <w:rPr>
          <w:rFonts w:ascii="Times New Roman" w:hAnsi="Times New Roman" w:cs="Times New Roman"/>
          <w:sz w:val="28"/>
          <w:szCs w:val="28"/>
        </w:rPr>
        <w:t>дошкольном возрасте ведущий</w:t>
      </w:r>
      <w:r w:rsidR="004E546F">
        <w:rPr>
          <w:rFonts w:ascii="Times New Roman" w:hAnsi="Times New Roman" w:cs="Times New Roman"/>
          <w:sz w:val="28"/>
          <w:szCs w:val="28"/>
        </w:rPr>
        <w:t xml:space="preserve"> вид деятельности - это игра, </w:t>
      </w:r>
      <w:r w:rsidR="004E546F" w:rsidRPr="004E546F">
        <w:rPr>
          <w:rFonts w:ascii="Times New Roman" w:hAnsi="Times New Roman" w:cs="Times New Roman"/>
          <w:sz w:val="28"/>
          <w:szCs w:val="28"/>
        </w:rPr>
        <w:t xml:space="preserve"> в школьном возрасте</w:t>
      </w:r>
      <w:r w:rsidR="004E546F">
        <w:rPr>
          <w:rFonts w:ascii="Times New Roman" w:hAnsi="Times New Roman" w:cs="Times New Roman"/>
          <w:sz w:val="28"/>
          <w:szCs w:val="28"/>
        </w:rPr>
        <w:t xml:space="preserve">  - 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</w:t>
      </w:r>
      <w:r w:rsidR="00543716">
        <w:rPr>
          <w:rFonts w:ascii="Times New Roman" w:hAnsi="Times New Roman" w:cs="Times New Roman"/>
          <w:sz w:val="28"/>
          <w:szCs w:val="28"/>
        </w:rPr>
        <w:t xml:space="preserve">в физическом и психическом развитии.  </w:t>
      </w:r>
      <w:r w:rsidR="006F4373">
        <w:rPr>
          <w:rFonts w:ascii="Times New Roman" w:hAnsi="Times New Roman" w:cs="Times New Roman"/>
          <w:sz w:val="28"/>
          <w:szCs w:val="28"/>
        </w:rPr>
        <w:t xml:space="preserve">     </w:t>
      </w:r>
      <w:r w:rsidR="00543716">
        <w:rPr>
          <w:rFonts w:ascii="Times New Roman" w:hAnsi="Times New Roman" w:cs="Times New Roman"/>
          <w:sz w:val="28"/>
          <w:szCs w:val="28"/>
        </w:rPr>
        <w:t>П</w:t>
      </w:r>
      <w:r w:rsidR="00582A45" w:rsidRPr="004E546F">
        <w:rPr>
          <w:rFonts w:ascii="Times New Roman" w:hAnsi="Times New Roman" w:cs="Times New Roman"/>
          <w:sz w:val="28"/>
          <w:szCs w:val="28"/>
        </w:rPr>
        <w:t>од «готовностью к школе» понимают не отдельные знания и умения, а их определённый набор</w:t>
      </w:r>
      <w:r w:rsidR="00D16C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6CB6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="00D16CB6">
        <w:rPr>
          <w:rFonts w:ascii="Times New Roman" w:hAnsi="Times New Roman" w:cs="Times New Roman"/>
          <w:sz w:val="28"/>
          <w:szCs w:val="28"/>
        </w:rPr>
        <w:t>, психологическая, речевая</w:t>
      </w:r>
      <w:r w:rsidR="00582A45" w:rsidRPr="004E546F">
        <w:rPr>
          <w:rFonts w:ascii="Times New Roman" w:hAnsi="Times New Roman" w:cs="Times New Roman"/>
          <w:sz w:val="28"/>
          <w:szCs w:val="28"/>
        </w:rPr>
        <w:t>,</w:t>
      </w:r>
      <w:r w:rsidR="00D16CB6">
        <w:rPr>
          <w:rFonts w:ascii="Times New Roman" w:hAnsi="Times New Roman" w:cs="Times New Roman"/>
          <w:sz w:val="28"/>
          <w:szCs w:val="28"/>
        </w:rPr>
        <w:t xml:space="preserve"> социальная, интеллектуальная)</w:t>
      </w:r>
      <w:r w:rsidR="00582A45" w:rsidRPr="004E546F">
        <w:rPr>
          <w:rFonts w:ascii="Times New Roman" w:hAnsi="Times New Roman" w:cs="Times New Roman"/>
          <w:sz w:val="28"/>
          <w:szCs w:val="28"/>
        </w:rPr>
        <w:t xml:space="preserve">, хотя уровень их развития может быть разными. </w:t>
      </w:r>
    </w:p>
    <w:p w:rsidR="00582A45" w:rsidRPr="00543716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543716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готовность ребенка к школе </w:t>
      </w:r>
      <w:r w:rsidRPr="00543716">
        <w:rPr>
          <w:rFonts w:ascii="Times New Roman" w:hAnsi="Times New Roman" w:cs="Times New Roman"/>
          <w:sz w:val="28"/>
          <w:szCs w:val="28"/>
        </w:rPr>
        <w:t>означает, что ребенок должен быть готов к обуч</w:t>
      </w:r>
      <w:r w:rsidR="00543716">
        <w:rPr>
          <w:rFonts w:ascii="Times New Roman" w:hAnsi="Times New Roman" w:cs="Times New Roman"/>
          <w:sz w:val="28"/>
          <w:szCs w:val="28"/>
        </w:rPr>
        <w:t>ению в школе физически и состояние его</w:t>
      </w:r>
      <w:r w:rsidRPr="00543716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543716">
        <w:rPr>
          <w:rFonts w:ascii="Times New Roman" w:hAnsi="Times New Roman" w:cs="Times New Roman"/>
          <w:sz w:val="28"/>
          <w:szCs w:val="28"/>
        </w:rPr>
        <w:t xml:space="preserve"> </w:t>
      </w:r>
      <w:r w:rsidRPr="00543716">
        <w:rPr>
          <w:rFonts w:ascii="Times New Roman" w:hAnsi="Times New Roman" w:cs="Times New Roman"/>
          <w:sz w:val="28"/>
          <w:szCs w:val="28"/>
        </w:rPr>
        <w:t>должно позволять успешно проходить образовательну</w:t>
      </w:r>
      <w:r w:rsidR="00D16CB6">
        <w:rPr>
          <w:rFonts w:ascii="Times New Roman" w:hAnsi="Times New Roman" w:cs="Times New Roman"/>
          <w:sz w:val="28"/>
          <w:szCs w:val="28"/>
        </w:rPr>
        <w:t xml:space="preserve">ю программу. </w:t>
      </w:r>
    </w:p>
    <w:p w:rsidR="00582A45" w:rsidRPr="00D16CB6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D16CB6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Психологическая готовность ребенка </w:t>
      </w:r>
      <w:r w:rsidRPr="00D16CB6">
        <w:rPr>
          <w:rFonts w:ascii="Times New Roman" w:hAnsi="Times New Roman" w:cs="Times New Roman"/>
          <w:b/>
          <w:sz w:val="28"/>
          <w:szCs w:val="28"/>
        </w:rPr>
        <w:t>к школе</w:t>
      </w:r>
      <w:r w:rsidR="00D16CB6">
        <w:rPr>
          <w:rFonts w:ascii="Times New Roman" w:hAnsi="Times New Roman" w:cs="Times New Roman"/>
          <w:sz w:val="28"/>
          <w:szCs w:val="28"/>
        </w:rPr>
        <w:t xml:space="preserve"> означает наличие </w:t>
      </w:r>
      <w:r w:rsidR="00C951CA">
        <w:rPr>
          <w:rFonts w:ascii="Times New Roman" w:hAnsi="Times New Roman" w:cs="Times New Roman"/>
          <w:sz w:val="28"/>
          <w:szCs w:val="28"/>
        </w:rPr>
        <w:t xml:space="preserve"> желания учиться, умения внимательно слушать взрослого.</w:t>
      </w:r>
      <w:r w:rsidR="00D16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A45" w:rsidRPr="00C951CA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582A45">
        <w:rPr>
          <w:b/>
          <w:bCs/>
          <w:i/>
          <w:iCs/>
        </w:rPr>
        <w:t xml:space="preserve"> </w:t>
      </w:r>
      <w:r w:rsidR="00C951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Pr="00C951CA">
        <w:rPr>
          <w:rFonts w:ascii="Times New Roman" w:hAnsi="Times New Roman" w:cs="Times New Roman"/>
          <w:b/>
          <w:bCs/>
          <w:iCs/>
          <w:sz w:val="28"/>
          <w:szCs w:val="28"/>
        </w:rPr>
        <w:t>оциальная готовность</w:t>
      </w:r>
      <w:r w:rsidR="00C951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к школе</w:t>
      </w:r>
      <w:r w:rsidRPr="00C951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51CA">
        <w:rPr>
          <w:rFonts w:ascii="Times New Roman" w:hAnsi="Times New Roman" w:cs="Times New Roman"/>
          <w:sz w:val="28"/>
          <w:szCs w:val="28"/>
        </w:rPr>
        <w:t>подразумевает</w:t>
      </w:r>
      <w:r w:rsidR="00C951C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951CA">
        <w:rPr>
          <w:rFonts w:ascii="Times New Roman" w:hAnsi="Times New Roman" w:cs="Times New Roman"/>
          <w:sz w:val="28"/>
          <w:szCs w:val="28"/>
        </w:rPr>
        <w:t>ребенок должен быть коммуникабельным, то есть уметь общаться со сверстника</w:t>
      </w:r>
      <w:r w:rsidR="00C951CA">
        <w:rPr>
          <w:rFonts w:ascii="Times New Roman" w:hAnsi="Times New Roman" w:cs="Times New Roman"/>
          <w:sz w:val="28"/>
          <w:szCs w:val="28"/>
        </w:rPr>
        <w:t xml:space="preserve">ми и взрослыми, должен </w:t>
      </w:r>
      <w:r w:rsidR="00C951CA" w:rsidRPr="00C951CA">
        <w:rPr>
          <w:rFonts w:ascii="Times New Roman" w:hAnsi="Times New Roman" w:cs="Times New Roman"/>
          <w:sz w:val="28"/>
          <w:szCs w:val="28"/>
        </w:rPr>
        <w:t>адекватн</w:t>
      </w:r>
      <w:r w:rsidR="00C951CA">
        <w:rPr>
          <w:rFonts w:ascii="Times New Roman" w:hAnsi="Times New Roman" w:cs="Times New Roman"/>
          <w:sz w:val="28"/>
          <w:szCs w:val="28"/>
        </w:rPr>
        <w:t xml:space="preserve">о реагировать на </w:t>
      </w:r>
      <w:r w:rsidR="00C951CA" w:rsidRPr="00C951CA">
        <w:rPr>
          <w:rFonts w:ascii="Times New Roman" w:hAnsi="Times New Roman" w:cs="Times New Roman"/>
          <w:sz w:val="28"/>
          <w:szCs w:val="28"/>
        </w:rPr>
        <w:t>з</w:t>
      </w:r>
      <w:r w:rsidR="00C951CA">
        <w:rPr>
          <w:rFonts w:ascii="Times New Roman" w:hAnsi="Times New Roman" w:cs="Times New Roman"/>
          <w:sz w:val="28"/>
          <w:szCs w:val="28"/>
        </w:rPr>
        <w:t>амечания взрослых и сверстников.</w:t>
      </w:r>
    </w:p>
    <w:p w:rsidR="006514CC" w:rsidRDefault="00582A45" w:rsidP="00582A45">
      <w:pPr>
        <w:rPr>
          <w:rFonts w:ascii="Times New Roman" w:hAnsi="Times New Roman" w:cs="Times New Roman"/>
          <w:sz w:val="28"/>
          <w:szCs w:val="28"/>
        </w:rPr>
      </w:pPr>
      <w:r w:rsidRPr="00C951CA">
        <w:rPr>
          <w:rFonts w:ascii="Times New Roman" w:hAnsi="Times New Roman" w:cs="Times New Roman"/>
          <w:b/>
          <w:bCs/>
          <w:iCs/>
          <w:sz w:val="28"/>
          <w:szCs w:val="28"/>
        </w:rPr>
        <w:t>Интеллектуальная готовность</w:t>
      </w:r>
      <w:r w:rsidR="00C951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к школе</w:t>
      </w:r>
      <w:r w:rsidR="00B66C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66CA5">
        <w:rPr>
          <w:rFonts w:ascii="Times New Roman" w:hAnsi="Times New Roman" w:cs="Times New Roman"/>
          <w:bCs/>
          <w:iCs/>
          <w:sz w:val="28"/>
          <w:szCs w:val="28"/>
        </w:rPr>
        <w:t>означает наличие у него определённых</w:t>
      </w:r>
      <w:r w:rsidRPr="00C951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66CA5">
        <w:rPr>
          <w:rFonts w:ascii="Times New Roman" w:hAnsi="Times New Roman" w:cs="Times New Roman"/>
          <w:bCs/>
          <w:iCs/>
          <w:sz w:val="28"/>
          <w:szCs w:val="28"/>
        </w:rPr>
        <w:t>знаний, соответствующих возрасту,</w:t>
      </w:r>
      <w:r w:rsidR="006514CC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памяти, речи, мышления,</w:t>
      </w:r>
      <w:r w:rsidR="00B66CA5">
        <w:rPr>
          <w:rFonts w:ascii="Times New Roman" w:hAnsi="Times New Roman" w:cs="Times New Roman"/>
          <w:bCs/>
          <w:iCs/>
          <w:sz w:val="28"/>
          <w:szCs w:val="28"/>
        </w:rPr>
        <w:t xml:space="preserve"> любознательности</w:t>
      </w:r>
      <w:r w:rsidR="006514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66C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82A45" w:rsidRPr="006514CC" w:rsidRDefault="006514CC" w:rsidP="0058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r w:rsidR="00582A45" w:rsidRPr="006514CC">
        <w:rPr>
          <w:rFonts w:ascii="Times New Roman" w:hAnsi="Times New Roman" w:cs="Times New Roman"/>
          <w:b/>
          <w:bCs/>
          <w:iCs/>
          <w:sz w:val="28"/>
          <w:szCs w:val="28"/>
        </w:rPr>
        <w:t>ечевая готовность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</w:t>
      </w:r>
      <w:r w:rsidR="00582A45" w:rsidRPr="006514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proofErr w:type="spellStart"/>
      <w:r w:rsidR="00582A45" w:rsidRPr="006514CC">
        <w:rPr>
          <w:rFonts w:ascii="Times New Roman" w:hAnsi="Times New Roman" w:cs="Times New Roman"/>
          <w:sz w:val="28"/>
          <w:szCs w:val="28"/>
        </w:rPr>
        <w:t>сформир</w:t>
      </w:r>
      <w:r>
        <w:rPr>
          <w:rFonts w:ascii="Times New Roman" w:hAnsi="Times New Roman" w:cs="Times New Roman"/>
          <w:sz w:val="28"/>
          <w:szCs w:val="28"/>
        </w:rPr>
        <w:t>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звуковой стороны речи, фонематических процессов, грамматического строя речи, </w:t>
      </w:r>
      <w:r w:rsidRPr="006514CC">
        <w:rPr>
          <w:rFonts w:ascii="Times New Roman" w:hAnsi="Times New Roman" w:cs="Times New Roman"/>
          <w:sz w:val="28"/>
          <w:szCs w:val="28"/>
        </w:rPr>
        <w:t>готовность к звукобуквенному анализу и</w:t>
      </w:r>
      <w:r>
        <w:rPr>
          <w:rFonts w:ascii="Times New Roman" w:hAnsi="Times New Roman" w:cs="Times New Roman"/>
          <w:sz w:val="28"/>
          <w:szCs w:val="28"/>
        </w:rPr>
        <w:t xml:space="preserve"> синтезу звукового состава речи.</w:t>
      </w:r>
      <w:r w:rsidR="00582A45" w:rsidRPr="00651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8E" w:rsidRDefault="0005648E" w:rsidP="009A3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648E" w:rsidRDefault="0005648E" w:rsidP="009A30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же можно дать родителям с</w:t>
      </w:r>
      <w:r w:rsidR="009A30E2" w:rsidRPr="009A30E2">
        <w:rPr>
          <w:rFonts w:ascii="Times New Roman" w:hAnsi="Times New Roman" w:cs="Times New Roman"/>
          <w:b/>
          <w:bCs/>
          <w:sz w:val="28"/>
          <w:szCs w:val="28"/>
        </w:rPr>
        <w:t>оветы по подготовке ребенка к школе:</w:t>
      </w:r>
    </w:p>
    <w:p w:rsidR="009A30E2" w:rsidRPr="009A30E2" w:rsidRDefault="00A26B36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Н</w:t>
      </w:r>
      <w:r w:rsidR="009A30E2" w:rsidRPr="009A30E2">
        <w:rPr>
          <w:rFonts w:ascii="Times New Roman" w:hAnsi="Times New Roman" w:cs="Times New Roman"/>
          <w:sz w:val="28"/>
          <w:szCs w:val="28"/>
        </w:rPr>
        <w:t xml:space="preserve">е травмируйте ребенка, если он - левша, не переучивайте  с левой руки на </w:t>
      </w:r>
      <w:proofErr w:type="gramStart"/>
      <w:r w:rsidR="009A30E2" w:rsidRPr="009A30E2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="009A30E2" w:rsidRPr="009A30E2">
        <w:rPr>
          <w:rFonts w:ascii="Times New Roman" w:hAnsi="Times New Roman" w:cs="Times New Roman"/>
          <w:sz w:val="28"/>
          <w:szCs w:val="28"/>
        </w:rPr>
        <w:t>.</w:t>
      </w:r>
    </w:p>
    <w:p w:rsidR="009A30E2" w:rsidRPr="009A30E2" w:rsidRDefault="00A26B36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05648E">
        <w:rPr>
          <w:rFonts w:ascii="Times New Roman" w:hAnsi="Times New Roman" w:cs="Times New Roman"/>
          <w:sz w:val="28"/>
          <w:szCs w:val="28"/>
        </w:rPr>
        <w:t xml:space="preserve">деляйте больше внимания развитию  </w:t>
      </w:r>
      <w:proofErr w:type="spellStart"/>
      <w:r w:rsidR="0005648E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05648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9A30E2" w:rsidRPr="009A30E2">
        <w:rPr>
          <w:rFonts w:ascii="Times New Roman" w:hAnsi="Times New Roman" w:cs="Times New Roman"/>
          <w:sz w:val="28"/>
          <w:szCs w:val="28"/>
        </w:rPr>
        <w:t xml:space="preserve"> </w:t>
      </w:r>
      <w:r w:rsidR="0005648E">
        <w:rPr>
          <w:rFonts w:ascii="Times New Roman" w:hAnsi="Times New Roman" w:cs="Times New Roman"/>
          <w:sz w:val="28"/>
          <w:szCs w:val="28"/>
        </w:rPr>
        <w:t xml:space="preserve">у </w:t>
      </w:r>
      <w:r w:rsidR="009A30E2" w:rsidRPr="009A30E2">
        <w:rPr>
          <w:rFonts w:ascii="Times New Roman" w:hAnsi="Times New Roman" w:cs="Times New Roman"/>
          <w:sz w:val="28"/>
          <w:szCs w:val="28"/>
        </w:rPr>
        <w:t>ребенка</w:t>
      </w:r>
      <w:r w:rsidR="0005648E">
        <w:rPr>
          <w:rFonts w:ascii="Times New Roman" w:hAnsi="Times New Roman" w:cs="Times New Roman"/>
          <w:sz w:val="28"/>
          <w:szCs w:val="28"/>
        </w:rPr>
        <w:t xml:space="preserve"> (</w:t>
      </w:r>
      <w:r w:rsidR="009A30E2" w:rsidRPr="009A30E2">
        <w:rPr>
          <w:rFonts w:ascii="Times New Roman" w:hAnsi="Times New Roman" w:cs="Times New Roman"/>
          <w:sz w:val="28"/>
          <w:szCs w:val="28"/>
        </w:rPr>
        <w:t>схематично</w:t>
      </w:r>
      <w:r w:rsidR="0005648E">
        <w:rPr>
          <w:rFonts w:ascii="Times New Roman" w:hAnsi="Times New Roman" w:cs="Times New Roman"/>
          <w:sz w:val="28"/>
          <w:szCs w:val="28"/>
        </w:rPr>
        <w:t xml:space="preserve">му рисованию предметов, штриховке). </w:t>
      </w:r>
    </w:p>
    <w:p w:rsidR="0005648E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>3.</w:t>
      </w:r>
      <w:r w:rsidR="0010763F">
        <w:rPr>
          <w:rFonts w:ascii="Times New Roman" w:hAnsi="Times New Roman" w:cs="Times New Roman"/>
          <w:sz w:val="28"/>
          <w:szCs w:val="28"/>
        </w:rPr>
        <w:t>У</w:t>
      </w:r>
      <w:r w:rsidR="004C477E">
        <w:rPr>
          <w:rFonts w:ascii="Times New Roman" w:hAnsi="Times New Roman" w:cs="Times New Roman"/>
          <w:sz w:val="28"/>
          <w:szCs w:val="28"/>
        </w:rPr>
        <w:t>деляйте больше внимания чтению ребёнку на ночь, тем самым вы развиваете у ребёнка умение слушать взрослого.</w:t>
      </w:r>
    </w:p>
    <w:p w:rsidR="00A26B36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 xml:space="preserve"> 4.</w:t>
      </w:r>
      <w:r w:rsidR="00A26B36" w:rsidRPr="00A26B36">
        <w:rPr>
          <w:rFonts w:ascii="Times New Roman" w:hAnsi="Times New Roman" w:cs="Times New Roman"/>
          <w:sz w:val="28"/>
          <w:szCs w:val="28"/>
        </w:rPr>
        <w:t xml:space="preserve"> </w:t>
      </w:r>
      <w:r w:rsidR="0010763F">
        <w:rPr>
          <w:rFonts w:ascii="Times New Roman" w:hAnsi="Times New Roman" w:cs="Times New Roman"/>
          <w:sz w:val="28"/>
          <w:szCs w:val="28"/>
        </w:rPr>
        <w:t>Развивайте у ребёнка мелкие</w:t>
      </w:r>
      <w:r w:rsidR="00A26B36" w:rsidRPr="00A26B36">
        <w:rPr>
          <w:rFonts w:ascii="Times New Roman" w:hAnsi="Times New Roman" w:cs="Times New Roman"/>
          <w:sz w:val="28"/>
          <w:szCs w:val="28"/>
        </w:rPr>
        <w:t xml:space="preserve"> мышц</w:t>
      </w:r>
      <w:r w:rsidR="0010763F">
        <w:rPr>
          <w:rFonts w:ascii="Times New Roman" w:hAnsi="Times New Roman" w:cs="Times New Roman"/>
          <w:sz w:val="28"/>
          <w:szCs w:val="28"/>
        </w:rPr>
        <w:t>ы руки</w:t>
      </w:r>
      <w:r w:rsidR="00A26B36" w:rsidRPr="00A26B36">
        <w:rPr>
          <w:rFonts w:ascii="Times New Roman" w:hAnsi="Times New Roman" w:cs="Times New Roman"/>
          <w:sz w:val="28"/>
          <w:szCs w:val="28"/>
        </w:rPr>
        <w:t>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780838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 xml:space="preserve">5. </w:t>
      </w:r>
      <w:r w:rsidR="00780838">
        <w:rPr>
          <w:rFonts w:ascii="Times New Roman" w:hAnsi="Times New Roman" w:cs="Times New Roman"/>
          <w:sz w:val="28"/>
          <w:szCs w:val="28"/>
        </w:rPr>
        <w:t xml:space="preserve">Упражняйте ребёнка в делении слов на слоги </w:t>
      </w:r>
      <w:proofErr w:type="gramStart"/>
      <w:r w:rsidR="007808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0838">
        <w:rPr>
          <w:rFonts w:ascii="Times New Roman" w:hAnsi="Times New Roman" w:cs="Times New Roman"/>
          <w:sz w:val="28"/>
          <w:szCs w:val="28"/>
        </w:rPr>
        <w:t xml:space="preserve">хлопки, отстукивание, </w:t>
      </w:r>
      <w:proofErr w:type="spellStart"/>
      <w:r w:rsidR="00780838">
        <w:rPr>
          <w:rFonts w:ascii="Times New Roman" w:hAnsi="Times New Roman" w:cs="Times New Roman"/>
          <w:sz w:val="28"/>
          <w:szCs w:val="28"/>
        </w:rPr>
        <w:t>шагание</w:t>
      </w:r>
      <w:proofErr w:type="spellEnd"/>
      <w:r w:rsidR="00780838">
        <w:rPr>
          <w:rFonts w:ascii="Times New Roman" w:hAnsi="Times New Roman" w:cs="Times New Roman"/>
          <w:sz w:val="28"/>
          <w:szCs w:val="28"/>
        </w:rPr>
        <w:t>).</w:t>
      </w:r>
    </w:p>
    <w:p w:rsidR="00780838" w:rsidRDefault="00780838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80838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уделить </w:t>
      </w:r>
      <w:r>
        <w:rPr>
          <w:rFonts w:ascii="Times New Roman" w:hAnsi="Times New Roman" w:cs="Times New Roman"/>
          <w:sz w:val="28"/>
          <w:szCs w:val="28"/>
        </w:rPr>
        <w:t>развитию умения  ребёнка</w:t>
      </w:r>
      <w:r w:rsidRPr="00780838">
        <w:rPr>
          <w:rFonts w:ascii="Times New Roman" w:hAnsi="Times New Roman" w:cs="Times New Roman"/>
          <w:sz w:val="28"/>
          <w:szCs w:val="28"/>
        </w:rPr>
        <w:t xml:space="preserve"> пересказать любиму</w:t>
      </w:r>
      <w:r>
        <w:rPr>
          <w:rFonts w:ascii="Times New Roman" w:hAnsi="Times New Roman" w:cs="Times New Roman"/>
          <w:sz w:val="28"/>
          <w:szCs w:val="28"/>
        </w:rPr>
        <w:t>ю сказку, рассказ или сочинить собственную.</w:t>
      </w:r>
    </w:p>
    <w:p w:rsidR="006A431B" w:rsidRDefault="006A431B" w:rsidP="009A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31B">
        <w:rPr>
          <w:rFonts w:ascii="Times New Roman" w:hAnsi="Times New Roman" w:cs="Times New Roman"/>
          <w:sz w:val="28"/>
          <w:szCs w:val="28"/>
        </w:rPr>
        <w:t>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выпо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лнения задания.</w:t>
      </w:r>
    </w:p>
    <w:p w:rsidR="009A30E2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>Помните,</w:t>
      </w:r>
      <w:r w:rsidR="006A431B">
        <w:rPr>
          <w:rFonts w:ascii="Times New Roman" w:hAnsi="Times New Roman" w:cs="Times New Roman"/>
          <w:sz w:val="28"/>
          <w:szCs w:val="28"/>
        </w:rPr>
        <w:t xml:space="preserve"> </w:t>
      </w:r>
      <w:r w:rsidRPr="009A30E2">
        <w:rPr>
          <w:rFonts w:ascii="Times New Roman" w:hAnsi="Times New Roman" w:cs="Times New Roman"/>
          <w:sz w:val="28"/>
          <w:szCs w:val="28"/>
        </w:rPr>
        <w:t>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Pr="009A30E2">
        <w:rPr>
          <w:rFonts w:ascii="Times New Roman" w:hAnsi="Times New Roman" w:cs="Times New Roman"/>
          <w:sz w:val="28"/>
          <w:szCs w:val="28"/>
        </w:rPr>
        <w:br/>
      </w:r>
      <w:r w:rsidRPr="009A30E2">
        <w:rPr>
          <w:rFonts w:ascii="Times New Roman" w:hAnsi="Times New Roman" w:cs="Times New Roman"/>
          <w:sz w:val="28"/>
          <w:szCs w:val="28"/>
        </w:rPr>
        <w:br/>
      </w:r>
      <w:r w:rsidRPr="009A30E2">
        <w:rPr>
          <w:rFonts w:ascii="Times New Roman" w:hAnsi="Times New Roman" w:cs="Times New Roman"/>
          <w:sz w:val="28"/>
          <w:szCs w:val="28"/>
        </w:rPr>
        <w:br/>
      </w:r>
    </w:p>
    <w:p w:rsidR="009A30E2" w:rsidRPr="009A30E2" w:rsidRDefault="009A30E2" w:rsidP="009A30E2">
      <w:pPr>
        <w:rPr>
          <w:rFonts w:ascii="Times New Roman" w:hAnsi="Times New Roman" w:cs="Times New Roman"/>
          <w:sz w:val="28"/>
          <w:szCs w:val="28"/>
        </w:rPr>
      </w:pPr>
      <w:r w:rsidRPr="009A30E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30E2" w:rsidRPr="006514CC" w:rsidRDefault="009A30E2" w:rsidP="00582A45">
      <w:pPr>
        <w:rPr>
          <w:rFonts w:ascii="Times New Roman" w:hAnsi="Times New Roman" w:cs="Times New Roman"/>
          <w:sz w:val="28"/>
          <w:szCs w:val="28"/>
        </w:rPr>
      </w:pPr>
    </w:p>
    <w:p w:rsidR="005838B6" w:rsidRDefault="005838B6" w:rsidP="00582A45"/>
    <w:p w:rsidR="005838B6" w:rsidRDefault="005838B6" w:rsidP="00582A45"/>
    <w:p w:rsidR="005838B6" w:rsidRDefault="005838B6" w:rsidP="00582A45"/>
    <w:p w:rsidR="00582A45" w:rsidRPr="00582A45" w:rsidRDefault="00582A45" w:rsidP="00582A45">
      <w:r w:rsidRPr="00582A45">
        <w:t xml:space="preserve">Важный вопрос. Что означает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если речь идёт о </w:t>
      </w:r>
      <w:proofErr w:type="gramStart"/>
      <w:r w:rsidRPr="00582A45">
        <w:t>ребёнке</w:t>
      </w:r>
      <w:proofErr w:type="gramEnd"/>
      <w:r w:rsidRPr="00582A45">
        <w:t xml:space="preserve"> не достигшем семи лет, то констатируемая неготовность к школьному обучению значит всего лишь то, что она значит. А именно то, что ребёнку с поступлением в школу надо повременить. Он ещё не доиграл. </w:t>
      </w:r>
    </w:p>
    <w:p w:rsidR="00801088" w:rsidRPr="00801088" w:rsidRDefault="00801088" w:rsidP="00801088">
      <w:r w:rsidRPr="00801088">
        <w:t xml:space="preserve">Что такое речевая готовность ребёнка к школе? Особые критерии готовности к школьному обучению предъявляются к усвоению ребенком родного языка как средства общения. Перечислим их. 1. </w:t>
      </w:r>
      <w:proofErr w:type="spellStart"/>
      <w:r w:rsidRPr="00801088">
        <w:t>Сформированность</w:t>
      </w:r>
      <w:proofErr w:type="spellEnd"/>
      <w:r w:rsidRPr="00801088">
        <w:t xml:space="preserve"> звуковой стороны речи. Ребенок должен владеть правильным, четким звукопроизношением звуков всех фонетических групп. 2. </w:t>
      </w:r>
      <w:proofErr w:type="gramStart"/>
      <w:r w:rsidRPr="00801088">
        <w:t>Полная</w:t>
      </w:r>
      <w:proofErr w:type="gramEnd"/>
      <w:r w:rsidRPr="00801088">
        <w:t xml:space="preserve"> </w:t>
      </w:r>
      <w:proofErr w:type="spellStart"/>
      <w:r w:rsidRPr="00801088">
        <w:t>сформированность</w:t>
      </w:r>
      <w:proofErr w:type="spellEnd"/>
      <w:r w:rsidRPr="00801088">
        <w:t xml:space="preserve"> фонематических процессов, умение слышать и различать, дифференцировать фонемы (звуки) родного языка. 3. Готовность к звукобуквенному анализу и синтезу звукового состава речи. 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 5. </w:t>
      </w:r>
      <w:proofErr w:type="spellStart"/>
      <w:r w:rsidRPr="00801088">
        <w:t>Сформированность</w:t>
      </w:r>
      <w:proofErr w:type="spellEnd"/>
      <w:r w:rsidRPr="00801088">
        <w:t xml:space="preserve"> грамматического строя речи: умение пользоваться развернутой фразовой речью, умение работать с предложением.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Задача логопеда — устранить речевые дефекты и развить устную и письменную речь ребенка до такого уровня, на котором он бы смог успешно обучаться в школе. Программа обучения в начальных классах насыщена, ее усвоение детьми, имеющими отклонения в речевом развитии, затруднено. Поэтому на логопедических занятиях не даются заданий сверх программного материала, не перегружает первоклассников дополнительной информацией. 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801088">
        <w:t>дисграфии</w:t>
      </w:r>
      <w:proofErr w:type="spellEnd"/>
      <w:r w:rsidRPr="00801088">
        <w:t xml:space="preserve"> (нарушения письма) и </w:t>
      </w:r>
      <w:proofErr w:type="spellStart"/>
      <w:r w:rsidRPr="00801088">
        <w:t>дислексии</w:t>
      </w:r>
      <w:proofErr w:type="spellEnd"/>
      <w:r w:rsidRPr="00801088">
        <w:t xml:space="preserve"> (нарушения чтения). 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 Ни для кого не секрет, что совместная деятельность родителей и специалистов приносит более эффективный результат в коррекционной работе. 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</w:t>
      </w:r>
      <w:r w:rsidRPr="00801088">
        <w:lastRenderedPageBreak/>
        <w:t xml:space="preserve">неуспеваемость в общеобразовательной школе. Чем раньше будет начата коррекция, тем лучше ее результат. </w:t>
      </w:r>
      <w:proofErr w:type="gramStart"/>
      <w:r w:rsidRPr="00801088">
        <w:t>Что могут сделать родители, чтобы обеспечить речевую готовность ребёнка к школе? - создать в семье условия, благоприятные для общего и речевого развития детей; - проводить целенаправленную и систематическую работу по речевому развитию детей и необходимую коррекцию недостатков в развитии речи; - не ругать ребенка за неправильную речь; - ненавязчиво исправлять неправильное произношение; - не заострять внимание на запинках и повторах слогов и слов;</w:t>
      </w:r>
      <w:proofErr w:type="gramEnd"/>
      <w:r w:rsidRPr="00801088">
        <w:t xml:space="preserve"> - осуществлять позитивный настрой ребенка на занятия с педагогами. 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</w:t>
      </w:r>
      <w:proofErr w:type="gramStart"/>
      <w:r w:rsidRPr="00801088">
        <w:t xml:space="preserve">1) </w:t>
      </w:r>
      <w:proofErr w:type="gramEnd"/>
      <w:r w:rsidRPr="00801088">
        <w:t>родители не слышат недостатков речи своих детей; 2) не придают им серьезного значения, полагая, что с возрастом эти недостатки исправятся сами собой.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Таким образом, благодаря совместной работе учителя-логопеда, педагог</w:t>
      </w:r>
      <w:proofErr w:type="gramStart"/>
      <w:r w:rsidRPr="00801088">
        <w:t>а-</w:t>
      </w:r>
      <w:proofErr w:type="gramEnd"/>
      <w:r w:rsidRPr="00801088">
        <w:t xml:space="preserve">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 </w:t>
      </w:r>
      <w:proofErr w:type="spellStart"/>
      <w:r w:rsidRPr="00801088">
        <w:t>Воинова</w:t>
      </w:r>
      <w:proofErr w:type="spellEnd"/>
      <w:r w:rsidRPr="00801088">
        <w:t xml:space="preserve"> Юлия Валерьевна, учитель-логопед, г. Москва </w:t>
      </w:r>
      <w:r w:rsidRPr="00801088">
        <w:br/>
      </w:r>
      <w:r w:rsidRPr="00801088">
        <w:br/>
        <w:t xml:space="preserve">Источник: </w:t>
      </w:r>
      <w:hyperlink r:id="rId6" w:history="1">
        <w:r w:rsidRPr="00801088">
          <w:rPr>
            <w:rStyle w:val="a3"/>
          </w:rPr>
          <w:t>http://logoportal.ru/rechevaya-gotovnost-rebyonka-k-shkole-konsultatsiya-dlya-roditeley/.html</w:t>
        </w:r>
      </w:hyperlink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(Консультация для родителей)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Готовность к школе психологическая (синоним: школьная зрелость) — комплекс психических качеств, необходимых ребенку для успешного начала обучения в школе. Включает следующие составляющие: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1) мотивационную готовность</w:t>
      </w:r>
      <w:r w:rsidRPr="00CE32A8">
        <w:rPr>
          <w:i/>
          <w:iCs/>
        </w:rPr>
        <w:t xml:space="preserve"> — положительное отношение к школе и желание учиться;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2) умственную или познавательную готовность</w:t>
      </w:r>
      <w:r w:rsidRPr="00CE32A8">
        <w:rPr>
          <w:i/>
          <w:iCs/>
        </w:rPr>
        <w:t xml:space="preserve"> — достаточный уровень развития мышления, памяти и др. познавательных процессов, наличие определенного запаса знаний и умений;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3) волевую готовность</w:t>
      </w:r>
      <w:r w:rsidRPr="00CE32A8">
        <w:rPr>
          <w:i/>
          <w:iCs/>
        </w:rPr>
        <w:t xml:space="preserve"> — достаточно высокий уровень развития произвольного поведения;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4) коммуникативную готовность</w:t>
      </w:r>
      <w:r w:rsidRPr="00CE32A8">
        <w:rPr>
          <w:i/>
          <w:iCs/>
        </w:rPr>
        <w:t xml:space="preserve"> — способность устанавливать отношения со сверстниками, готовность к совместной деятельности и отношение </w:t>
      </w:r>
      <w:proofErr w:type="gramStart"/>
      <w:r w:rsidRPr="00CE32A8">
        <w:rPr>
          <w:i/>
          <w:iCs/>
        </w:rPr>
        <w:t>ко</w:t>
      </w:r>
      <w:proofErr w:type="gramEnd"/>
      <w:r w:rsidRPr="00CE32A8">
        <w:rPr>
          <w:i/>
          <w:iCs/>
        </w:rPr>
        <w:t xml:space="preserve"> взрослому как к учителю.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lastRenderedPageBreak/>
        <w:t>Мотивационная готовность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Показатели мотивационной готовности: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– желание идти в школу;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– правильные представления о школе;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– познавательная активность.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ВЕДУЩИМИ МОТИВАМИ ЯВЛЯЮТСЯ: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  <w:u w:val="single"/>
        </w:rPr>
        <w:t>Учебный</w:t>
      </w:r>
      <w:r w:rsidRPr="00CE32A8">
        <w:rPr>
          <w:i/>
          <w:iCs/>
        </w:rPr>
        <w:t xml:space="preserve"> ("хочу учиться в школе, чтобы научиться чему-либо, стать другим, потому что мне нравится учиться"); если до школы у ребенка не было положительного опыта обучения (например, в каком-нибудь кружке), то и учебного мотива не будет.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  <w:u w:val="single"/>
        </w:rPr>
        <w:t>Познавательный</w:t>
      </w:r>
      <w:r w:rsidRPr="00CE32A8">
        <w:rPr>
          <w:i/>
          <w:iCs/>
        </w:rPr>
        <w:t xml:space="preserve"> ("мне учиться интересно, там много узнают нового, много рассказывают"); одного такого мотива недостаточно для мотивационной готовности, т. к. он довольно быстро себя исчерпывает, проза жизни не интересна.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  <w:u w:val="single"/>
        </w:rPr>
        <w:t>Позиционный</w:t>
      </w:r>
      <w:r w:rsidRPr="00CE32A8">
        <w:rPr>
          <w:i/>
          <w:iCs/>
        </w:rPr>
        <w:t xml:space="preserve"> (« Я как взрослый», «хочу чувствовать себя взрослым»). Этот мотив связан с изменением отношения взрослого к ребенку со стороны семьи - если игра кажется неважной для взрослых, то учеба - наоборот.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Волевая готовность ребенка к школе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Наличие волевых качеств у ребенка поможет ему длительное время выполнять задания, не отвлекаясь на уроке, доводить дело до конца.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Исходя из этого, взрослый должен: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направлять, помогать в достижении цели;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приучать ребенка не сдаваться перед трудностями, а преодолевать их;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- воспитывать стремление к достижению результата своей деятельности в рисовании, играх-головоломках и т. п.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lastRenderedPageBreak/>
        <w:t xml:space="preserve">На основе общего </w:t>
      </w:r>
      <w:hyperlink r:id="rId7" w:tooltip="Развитие ребенка" w:history="1">
        <w:r w:rsidRPr="00CE32A8">
          <w:rPr>
            <w:rStyle w:val="a3"/>
            <w:i/>
            <w:iCs/>
          </w:rPr>
          <w:t>развития ребенок</w:t>
        </w:r>
      </w:hyperlink>
      <w:r w:rsidRPr="00CE32A8">
        <w:rPr>
          <w:i/>
          <w:iCs/>
        </w:rPr>
        <w:t xml:space="preserve"> перейдет на уровень разумного, управляемого, контролируемого поведения. Посредником в этом процессе всегда является взрослый человек, он направляет и учит контролировать поведение.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Ребенок должен уметь: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1. Понимать и принимать задачу, ее цель.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2. Спланировать свою деятельность.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3. Подбирать средства для достижения цели.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4. Преодолевать трудности, достигая результат.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5. Оценивать результаты деятельности.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6. Принимать помощь взрослых при выполнении задания.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Все это компоненты произвольного поведения. Данный термин был введен Лидией Ильиничной </w:t>
      </w:r>
      <w:proofErr w:type="spellStart"/>
      <w:r w:rsidRPr="00CE32A8">
        <w:rPr>
          <w:i/>
          <w:iCs/>
        </w:rPr>
        <w:t>Божович</w:t>
      </w:r>
      <w:proofErr w:type="spellEnd"/>
      <w:r w:rsidRPr="00CE32A8">
        <w:rPr>
          <w:i/>
          <w:iCs/>
        </w:rPr>
        <w:t xml:space="preserve">. Л. И. </w:t>
      </w:r>
      <w:proofErr w:type="spellStart"/>
      <w:r w:rsidRPr="00CE32A8">
        <w:rPr>
          <w:i/>
          <w:iCs/>
        </w:rPr>
        <w:t>Божович</w:t>
      </w:r>
      <w:proofErr w:type="spellEnd"/>
      <w:r w:rsidRPr="00CE32A8">
        <w:rPr>
          <w:i/>
          <w:iCs/>
        </w:rPr>
        <w:t xml:space="preserve"> (1968) выделяет определенный уровень мотивационного развития ребенка, включающий познавательные и социальные мотивы учения: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A8">
        <w:rPr>
          <w:i/>
          <w:iCs/>
        </w:rPr>
        <w:t> 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2A8">
        <w:rPr>
          <w:i/>
          <w:iCs/>
        </w:rPr>
        <w:t xml:space="preserve">  Мотивы, связанные непосредственно с </w:t>
      </w:r>
      <w:hyperlink r:id="rId9" w:tooltip="Образовательная деятельность" w:history="1">
        <w:r w:rsidRPr="00CE32A8">
          <w:rPr>
            <w:rStyle w:val="a3"/>
            <w:i/>
            <w:iCs/>
          </w:rPr>
          <w:t>учебной деятельностью</w:t>
        </w:r>
      </w:hyperlink>
      <w:r w:rsidRPr="00CE32A8">
        <w:rPr>
          <w:i/>
          <w:iCs/>
        </w:rPr>
        <w:t xml:space="preserve">, или «познавательные интересы детей, потребность в интеллектуальной активности и в овладении новыми умениями, навыками и знаниями». Ребенок, готовый к школе, хочет учиться потому, что ему хочется знать определенную позицию в обществе людей, открывающую доступ в мир взрослых и потому, что у него есть познавательная потребность, которую не могут удовлетворить дома. Сплав этих двух потребностей способствует возникновению нового отношения ребенка к окружающей среде, названного Л. И. </w:t>
      </w:r>
      <w:proofErr w:type="spellStart"/>
      <w:r w:rsidRPr="00CE32A8">
        <w:rPr>
          <w:i/>
          <w:iCs/>
        </w:rPr>
        <w:t>Божович</w:t>
      </w:r>
      <w:proofErr w:type="spellEnd"/>
      <w:r w:rsidRPr="00CE32A8">
        <w:rPr>
          <w:i/>
          <w:iCs/>
        </w:rPr>
        <w:t xml:space="preserve"> «внутренней позицией школьника» (1968).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Новообразование «внутренняя позиция школьника», возникающее на рубеже дошкольного и младшего школьного возраста и представляющее собой сплав двух потребностей – познавательной и потребности в общении </w:t>
      </w:r>
      <w:proofErr w:type="gramStart"/>
      <w:r w:rsidRPr="00CE32A8">
        <w:rPr>
          <w:i/>
          <w:iCs/>
        </w:rPr>
        <w:t>со</w:t>
      </w:r>
      <w:proofErr w:type="gramEnd"/>
      <w:r w:rsidRPr="00CE32A8">
        <w:rPr>
          <w:i/>
          <w:iCs/>
        </w:rPr>
        <w:t xml:space="preserve"> взрослыми на новом уровне, позволяет ребенку включиться в учебный процесс в качестве субъекта деятельности, что выражается в социальном формировании и исполнении намерений и целей, или, другими словами, </w:t>
      </w:r>
      <w:r w:rsidRPr="00CE32A8">
        <w:rPr>
          <w:i/>
          <w:iCs/>
          <w:u w:val="single"/>
        </w:rPr>
        <w:t>произвольном поведении</w:t>
      </w:r>
      <w:r w:rsidRPr="00CE32A8">
        <w:rPr>
          <w:i/>
          <w:iCs/>
        </w:rPr>
        <w:t xml:space="preserve"> ученика.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Коммуникативная готовность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Социально-психологическая, или коммуникативная, готовность ребенка к школе включает три компонента: так называемые коммуникативную, социальную и языковую компетентность. Важно умение ребенка вступать в контакт и взаимодействовать с окружающими, знать общепринятые нормы поведения и уметь считаться с ними на практике.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Ребенок, научившийся сопереживанию и </w:t>
      </w:r>
      <w:proofErr w:type="spellStart"/>
      <w:r w:rsidRPr="00CE32A8">
        <w:rPr>
          <w:i/>
          <w:iCs/>
        </w:rPr>
        <w:t>эмпатии</w:t>
      </w:r>
      <w:proofErr w:type="spellEnd"/>
      <w:r w:rsidRPr="00CE32A8">
        <w:rPr>
          <w:i/>
          <w:iCs/>
        </w:rPr>
        <w:t xml:space="preserve">, успешно адаптируется в коллективе школьников и имеет все предпосылки к успешной самореализации. Коммуникативная готовность воспитанников ДОУ играет немаловажную роль для успешного перехода к </w:t>
      </w:r>
      <w:r w:rsidRPr="00CE32A8">
        <w:rPr>
          <w:i/>
          <w:iCs/>
        </w:rPr>
        <w:lastRenderedPageBreak/>
        <w:t xml:space="preserve">самостоятельной школьной жизни, является целью, условием и результатом эффективного педагогического взаимодействия всех участников </w:t>
      </w:r>
      <w:proofErr w:type="spellStart"/>
      <w:r w:rsidRPr="00CE32A8">
        <w:rPr>
          <w:i/>
          <w:iCs/>
        </w:rPr>
        <w:t>воспитательно</w:t>
      </w:r>
      <w:proofErr w:type="spellEnd"/>
      <w:r w:rsidRPr="00CE32A8">
        <w:rPr>
          <w:i/>
          <w:iCs/>
        </w:rPr>
        <w:t>-образовательного процесса. Учитывая возрастные возможности дошкольников, мы говорим об элементарных навыках и знаниях о стилях общения, методах, приемах и средствах коммуникации.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В процессе формирования коммуникативной готовности к школе рекомендуется применять активные игровые, коррекционные и развивающие технологии.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Интеллектуальная готовность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Интеллектуальная готовность ребенка характеризуется созреванием аналитических психологических процессов, овладением навыками мыслительной деятельности.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>КОМПОНЕНТЫ ИНТЕЛЛЕКТУАЛЬНОЙ ГОТОВНОСТИ: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Внимание:</w:t>
      </w:r>
      <w:r w:rsidRPr="00CE32A8">
        <w:rPr>
          <w:i/>
          <w:iCs/>
        </w:rPr>
        <w:t xml:space="preserve">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Память:</w:t>
      </w:r>
      <w:r w:rsidRPr="00CE32A8">
        <w:rPr>
          <w:i/>
          <w:iCs/>
        </w:rPr>
        <w:t xml:space="preserve"> для ребенка 6-7 лет вполне доступно такое задание – запомнить 10 слов, не связанных по смыслу. К 7 годам процесс формирования произвольного запоминания можно считать завершенным.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Мышление:</w:t>
      </w:r>
      <w:r w:rsidRPr="00CE32A8">
        <w:rPr>
          <w:i/>
          <w:iCs/>
        </w:rPr>
        <w:t xml:space="preserve">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Продолжает совершенствоваться восприятие.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Воображение:</w:t>
      </w:r>
      <w:r w:rsidRPr="00CE32A8">
        <w:rPr>
          <w:i/>
          <w:iCs/>
        </w:rPr>
        <w:t xml:space="preserve"> становится активным – произвольным. А также воображение выполняет еще одну роль – </w:t>
      </w:r>
      <w:hyperlink r:id="rId10" w:tooltip="Аффект" w:history="1">
        <w:r w:rsidRPr="00CE32A8">
          <w:rPr>
            <w:rStyle w:val="a3"/>
            <w:i/>
            <w:iCs/>
          </w:rPr>
          <w:t>аффективно-защитную</w:t>
        </w:r>
      </w:hyperlink>
      <w:r w:rsidRPr="00CE32A8">
        <w:rPr>
          <w:i/>
          <w:iCs/>
        </w:rPr>
        <w:t xml:space="preserve">. Она предохраняет растущую, </w:t>
      </w:r>
      <w:proofErr w:type="gramStart"/>
      <w:r w:rsidRPr="00CE32A8">
        <w:rPr>
          <w:i/>
          <w:iCs/>
        </w:rPr>
        <w:t>легко ранимую</w:t>
      </w:r>
      <w:proofErr w:type="gramEnd"/>
      <w:r w:rsidRPr="00CE32A8">
        <w:rPr>
          <w:i/>
          <w:iCs/>
        </w:rPr>
        <w:t xml:space="preserve"> душу ребенка от чрезмерно тяжелых переживаний и травм.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Основные причины неподготовленности детей к школьному обучению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</w:t>
      </w:r>
      <w:r w:rsidRPr="00CE32A8">
        <w:rPr>
          <w:i/>
          <w:iCs/>
          <w:u w:val="single"/>
        </w:rPr>
        <w:t>Тревожность.</w:t>
      </w:r>
      <w:r w:rsidRPr="00CE32A8">
        <w:rPr>
          <w:i/>
          <w:iCs/>
        </w:rPr>
        <w:t xml:space="preserve"> Высокая тревожность приобретает устойчивость при постоянном недовольстве учебной работой ребенка со стороны учителя и родителей, обилие замечаний, упреков. Тревожность возникает из-за страха что-то сделать плохо, неправильно. Такой же результат достигается в ситуации, когда ребенок учится хорошо, но родители ожидают от него большего и предъявляют завышенные требования, подчас не реальные.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Из-за нарастания тревожности и связанной с ней низкой самооценки, снижаются учебные достижения, закрепляется неуспех. Взрослые, не довольные низкой продуктивностью учебной работы ребенка, все больше и больше сосредотачиваются в общении с ним на этих вопросах, что усиливает эмоциональный дискомфорт.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</w:t>
      </w:r>
      <w:proofErr w:type="spellStart"/>
      <w:r w:rsidRPr="00CE32A8">
        <w:rPr>
          <w:i/>
          <w:iCs/>
          <w:u w:val="single"/>
        </w:rPr>
        <w:t>Негативистическая</w:t>
      </w:r>
      <w:proofErr w:type="spellEnd"/>
      <w:r w:rsidRPr="00CE32A8">
        <w:rPr>
          <w:i/>
          <w:iCs/>
          <w:u w:val="single"/>
        </w:rPr>
        <w:t xml:space="preserve"> </w:t>
      </w:r>
      <w:proofErr w:type="spellStart"/>
      <w:r w:rsidRPr="00CE32A8">
        <w:rPr>
          <w:i/>
          <w:iCs/>
          <w:u w:val="single"/>
        </w:rPr>
        <w:t>демонстративность</w:t>
      </w:r>
      <w:proofErr w:type="spellEnd"/>
      <w:r w:rsidRPr="00CE32A8">
        <w:rPr>
          <w:i/>
          <w:iCs/>
        </w:rPr>
        <w:t xml:space="preserve">. </w:t>
      </w:r>
      <w:proofErr w:type="spellStart"/>
      <w:r w:rsidRPr="00CE32A8">
        <w:rPr>
          <w:i/>
          <w:iCs/>
        </w:rPr>
        <w:t>Демонстративность</w:t>
      </w:r>
      <w:proofErr w:type="spellEnd"/>
      <w:r w:rsidRPr="00CE32A8">
        <w:rPr>
          <w:i/>
          <w:iCs/>
        </w:rPr>
        <w:t xml:space="preserve"> – особенность личности, связанная с повышенной потребностью в успехе и внимании к себе со стороны окружающих. Ребенок, обладающий этим свойством, ведет себя манерно. Его утрированные эмоциональные реакции служат средством достижения главной цели – обратить на себя внимание. Причина всего этого – недостаток похвалы. Негативизм распространяется не только на нормы </w:t>
      </w:r>
      <w:r w:rsidRPr="00CE32A8">
        <w:rPr>
          <w:i/>
          <w:iCs/>
        </w:rPr>
        <w:lastRenderedPageBreak/>
        <w:t xml:space="preserve">школьной дисциплины, но и на учебные требования учителя. Не принимая учебные задачи, периодически «выпадая» из учебного процесса, ребенок не может овладеть необходимыми знаниями и способами действий, успешно учиться. Таким детям желательно найти возможность самореализации. Лучшее место для проявления </w:t>
      </w:r>
      <w:proofErr w:type="spellStart"/>
      <w:r w:rsidRPr="00CE32A8">
        <w:rPr>
          <w:i/>
          <w:iCs/>
        </w:rPr>
        <w:t>демонстративности</w:t>
      </w:r>
      <w:proofErr w:type="spellEnd"/>
      <w:r w:rsidRPr="00CE32A8">
        <w:rPr>
          <w:i/>
          <w:iCs/>
        </w:rPr>
        <w:t xml:space="preserve"> – сцена. Помимо участия в утренниках, концертах, спектаклях, детям походят другие виды художественной деятельности, в том числе и </w:t>
      </w:r>
      <w:proofErr w:type="gramStart"/>
      <w:r w:rsidRPr="00CE32A8">
        <w:rPr>
          <w:i/>
          <w:iCs/>
        </w:rPr>
        <w:t>изобразительная</w:t>
      </w:r>
      <w:proofErr w:type="gramEnd"/>
      <w:r w:rsidRPr="00CE32A8">
        <w:rPr>
          <w:i/>
          <w:iCs/>
        </w:rPr>
        <w:t>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Но самое главное – снять или хотя бы ослабить подкрепление неприемлемых форм поведения. Задача взрослых – обходиться без нотаций и назиданий, не обращать, как можно менее эмоционально делать замечания и наказывать.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</w:t>
      </w:r>
      <w:r w:rsidRPr="00CE32A8">
        <w:rPr>
          <w:i/>
          <w:iCs/>
          <w:u w:val="single"/>
        </w:rPr>
        <w:t>Мотивационная незрелость</w:t>
      </w:r>
      <w:r w:rsidRPr="00CE32A8">
        <w:rPr>
          <w:i/>
          <w:iCs/>
        </w:rPr>
        <w:t xml:space="preserve"> часто влечет за собой проблемы в знаниях, низкую продуктивность учебной деятельности.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В тех случаях, когда внутренняя позиция школьника не удовлетворена, он может переживать устойчивое эмоциональное неблагополучие: ожидание успеха в школе, плохого отношения к себе, боязнь школы, нежелание посещать ее.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b/>
          <w:bCs/>
          <w:i/>
          <w:iCs/>
        </w:rPr>
        <w:t xml:space="preserve">Психологическая </w:t>
      </w:r>
      <w:hyperlink r:id="rId11" w:tooltip="Помощь детям" w:history="1">
        <w:r w:rsidRPr="00CE32A8">
          <w:rPr>
            <w:rStyle w:val="a3"/>
            <w:b/>
            <w:bCs/>
            <w:i/>
            <w:iCs/>
          </w:rPr>
          <w:t>помощь детям</w:t>
        </w:r>
      </w:hyperlink>
      <w:r w:rsidRPr="00CE32A8">
        <w:rPr>
          <w:b/>
          <w:bCs/>
          <w:i/>
          <w:iCs/>
        </w:rPr>
        <w:t xml:space="preserve"> с недостаточной готовностью к школьному обучению должна быть направлена </w:t>
      </w:r>
      <w:proofErr w:type="gramStart"/>
      <w:r w:rsidRPr="00CE32A8">
        <w:rPr>
          <w:b/>
          <w:bCs/>
          <w:i/>
          <w:iCs/>
        </w:rPr>
        <w:t>на</w:t>
      </w:r>
      <w:proofErr w:type="gramEnd"/>
      <w:r w:rsidRPr="00CE32A8">
        <w:rPr>
          <w:b/>
          <w:bCs/>
          <w:i/>
          <w:iCs/>
        </w:rPr>
        <w:t>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·  Формирование </w:t>
      </w:r>
      <w:proofErr w:type="gramStart"/>
      <w:r w:rsidRPr="00CE32A8">
        <w:rPr>
          <w:i/>
          <w:iCs/>
        </w:rPr>
        <w:t>положительной</w:t>
      </w:r>
      <w:proofErr w:type="gramEnd"/>
      <w:r w:rsidRPr="00CE32A8">
        <w:rPr>
          <w:i/>
          <w:iCs/>
        </w:rPr>
        <w:t xml:space="preserve"> Я-</w:t>
      </w:r>
      <w:proofErr w:type="spellStart"/>
      <w:r w:rsidRPr="00CE32A8">
        <w:rPr>
          <w:i/>
          <w:iCs/>
        </w:rPr>
        <w:t>концеции</w:t>
      </w:r>
      <w:proofErr w:type="spellEnd"/>
      <w:r w:rsidRPr="00CE32A8">
        <w:rPr>
          <w:i/>
          <w:iCs/>
        </w:rPr>
        <w:t>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·  Формирование положительной концепции другого человека.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·  Формирование мотивации достижения успеха.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·  Формирование потребности в общении и коммуникативных умений.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  <w:u w:val="single"/>
        </w:rPr>
        <w:t>Использованная литература: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 xml:space="preserve">1.  </w:t>
      </w:r>
      <w:proofErr w:type="spellStart"/>
      <w:r w:rsidRPr="00CE32A8">
        <w:rPr>
          <w:i/>
          <w:iCs/>
        </w:rPr>
        <w:t>Гуткина</w:t>
      </w:r>
      <w:proofErr w:type="spellEnd"/>
      <w:r w:rsidRPr="00CE32A8">
        <w:rPr>
          <w:i/>
          <w:iCs/>
        </w:rPr>
        <w:t xml:space="preserve"> Н. Н. Диагностическая программа по определению психологической готовности детей 6-7 лет к школьному обучению «Психологическое образование» 1997 – 235 с.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2.  Мухина В. С. «Психология детства и отрочества», М., 1998 – 488 с.</w:t>
      </w:r>
    </w:p>
    <w:p w:rsidR="00CE32A8" w:rsidRPr="00CE32A8" w:rsidRDefault="00CE32A8" w:rsidP="00CE32A8">
      <w:pPr>
        <w:rPr>
          <w:i/>
          <w:iCs/>
        </w:rPr>
      </w:pPr>
      <w:r w:rsidRPr="00CE32A8">
        <w:rPr>
          <w:i/>
          <w:iCs/>
        </w:rPr>
        <w:t>3.  Словарь / Под</w:t>
      </w:r>
      <w:proofErr w:type="gramStart"/>
      <w:r w:rsidRPr="00CE32A8">
        <w:rPr>
          <w:i/>
          <w:iCs/>
        </w:rPr>
        <w:t>.</w:t>
      </w:r>
      <w:proofErr w:type="gramEnd"/>
      <w:r w:rsidRPr="00CE32A8">
        <w:rPr>
          <w:i/>
          <w:iCs/>
        </w:rPr>
        <w:t xml:space="preserve"> </w:t>
      </w:r>
      <w:proofErr w:type="gramStart"/>
      <w:r w:rsidRPr="00CE32A8">
        <w:rPr>
          <w:i/>
          <w:iCs/>
        </w:rPr>
        <w:t>р</w:t>
      </w:r>
      <w:proofErr w:type="gramEnd"/>
      <w:r w:rsidRPr="00CE32A8">
        <w:rPr>
          <w:i/>
          <w:iCs/>
        </w:rPr>
        <w:t xml:space="preserve">ед. А. Л. </w:t>
      </w:r>
      <w:proofErr w:type="spellStart"/>
      <w:r w:rsidRPr="00CE32A8">
        <w:rPr>
          <w:i/>
          <w:iCs/>
        </w:rPr>
        <w:t>Венгера</w:t>
      </w:r>
      <w:proofErr w:type="spellEnd"/>
      <w:r w:rsidRPr="00CE32A8">
        <w:rPr>
          <w:i/>
          <w:iCs/>
        </w:rPr>
        <w:t xml:space="preserve"> // Психологический лексикон. Энциклопедический словарь в шести томах</w:t>
      </w:r>
      <w:proofErr w:type="gramStart"/>
      <w:r w:rsidRPr="00CE32A8">
        <w:rPr>
          <w:i/>
          <w:iCs/>
        </w:rPr>
        <w:t xml:space="preserve"> / Р</w:t>
      </w:r>
      <w:proofErr w:type="gramEnd"/>
      <w:r w:rsidRPr="00CE32A8">
        <w:rPr>
          <w:i/>
          <w:iCs/>
        </w:rPr>
        <w:t>ед.-сост. Л. А. Карпенко. Под общ</w:t>
      </w:r>
      <w:proofErr w:type="gramStart"/>
      <w:r w:rsidRPr="00CE32A8">
        <w:rPr>
          <w:i/>
          <w:iCs/>
        </w:rPr>
        <w:t>.</w:t>
      </w:r>
      <w:proofErr w:type="gramEnd"/>
      <w:r w:rsidRPr="00CE32A8">
        <w:rPr>
          <w:i/>
          <w:iCs/>
        </w:rPr>
        <w:t xml:space="preserve"> </w:t>
      </w:r>
      <w:proofErr w:type="gramStart"/>
      <w:r w:rsidRPr="00CE32A8">
        <w:rPr>
          <w:i/>
          <w:iCs/>
        </w:rPr>
        <w:t>р</w:t>
      </w:r>
      <w:proofErr w:type="gramEnd"/>
      <w:r w:rsidRPr="00CE32A8">
        <w:rPr>
          <w:i/>
          <w:iCs/>
        </w:rPr>
        <w:t>ед. А. В. Петровского. — М.: ПЕР СЭ, 2006. — 176 с.</w:t>
      </w:r>
    </w:p>
    <w:p w:rsidR="00CE32A8" w:rsidRPr="00CE32A8" w:rsidRDefault="00CE32A8" w:rsidP="00CE32A8">
      <w:pPr>
        <w:rPr>
          <w:b/>
          <w:bCs/>
        </w:rPr>
      </w:pPr>
      <w:r w:rsidRPr="00CE32A8">
        <w:rPr>
          <w:b/>
          <w:bCs/>
        </w:rPr>
        <w:t>Делитесь:</w:t>
      </w:r>
    </w:p>
    <w:p w:rsidR="00CE32A8" w:rsidRPr="00CE32A8" w:rsidRDefault="006F4373" w:rsidP="00CE32A8">
      <w:hyperlink r:id="rId12" w:tgtFrame="_blank" w:tooltip="Если материал нарушает авторские права, для его удаления сообщите редактору" w:history="1">
        <w:r w:rsidR="00CE32A8" w:rsidRPr="00CE32A8">
          <w:rPr>
            <w:rStyle w:val="a3"/>
          </w:rPr>
          <w:t>Авторские права</w:t>
        </w:r>
        <w:proofErr w:type="gramStart"/>
      </w:hyperlink>
      <w:r w:rsidR="00CE32A8" w:rsidRPr="00CE32A8">
        <w:t xml:space="preserve">       </w:t>
      </w:r>
      <w:hyperlink r:id="rId13" w:tgtFrame="_blank" w:tooltip="Регистрация авторов" w:history="1">
        <w:r w:rsidR="00CE32A8" w:rsidRPr="00CE32A8">
          <w:rPr>
            <w:rStyle w:val="a3"/>
          </w:rPr>
          <w:t>Х</w:t>
        </w:r>
        <w:proofErr w:type="gramEnd"/>
        <w:r w:rsidR="00CE32A8" w:rsidRPr="00CE32A8">
          <w:rPr>
            <w:rStyle w:val="a3"/>
          </w:rPr>
          <w:t>очу стать автором</w:t>
        </w:r>
      </w:hyperlink>
      <w:r w:rsidR="00CE32A8" w:rsidRPr="00CE32A8">
        <w:t xml:space="preserve"> </w:t>
      </w:r>
    </w:p>
    <w:p w:rsidR="00CE32A8" w:rsidRPr="00CE32A8" w:rsidRDefault="00CE32A8" w:rsidP="00CE32A8">
      <w:pPr>
        <w:rPr>
          <w:b/>
          <w:bCs/>
        </w:rPr>
      </w:pPr>
      <w:r w:rsidRPr="00CE32A8">
        <w:rPr>
          <w:b/>
          <w:bCs/>
        </w:rPr>
        <w:t>Проекты по теме:</w:t>
      </w:r>
    </w:p>
    <w:p w:rsidR="003D4ED0" w:rsidRPr="003D4ED0" w:rsidRDefault="003D4ED0" w:rsidP="003D4ED0">
      <w:pPr>
        <w:rPr>
          <w:b/>
          <w:bCs/>
        </w:rPr>
      </w:pPr>
      <w:r w:rsidRPr="003D4ED0">
        <w:rPr>
          <w:b/>
          <w:bCs/>
        </w:rPr>
        <w:t>Консультация для родителей «Подготовка ребенка к школе»</w:t>
      </w:r>
    </w:p>
    <w:p w:rsidR="003D4ED0" w:rsidRPr="003D4ED0" w:rsidRDefault="003D4ED0" w:rsidP="003D4ED0">
      <w:r w:rsidRPr="003D4ED0">
        <w:rPr>
          <w:i/>
          <w:iCs/>
        </w:rPr>
        <w:t>г. Богородицк, Тульская область,</w:t>
      </w:r>
      <w:r w:rsidRPr="003D4ED0">
        <w:br/>
      </w:r>
      <w:r w:rsidRPr="003D4ED0">
        <w:rPr>
          <w:i/>
          <w:iCs/>
        </w:rPr>
        <w:t xml:space="preserve">учитель-логопед </w:t>
      </w:r>
      <w:proofErr w:type="spellStart"/>
      <w:r w:rsidRPr="003D4ED0">
        <w:rPr>
          <w:i/>
          <w:iCs/>
        </w:rPr>
        <w:t>Деревягина</w:t>
      </w:r>
      <w:proofErr w:type="spellEnd"/>
      <w:r w:rsidRPr="003D4ED0">
        <w:rPr>
          <w:i/>
          <w:iCs/>
        </w:rPr>
        <w:t xml:space="preserve"> Елена Сергеевна</w:t>
      </w:r>
      <w:r w:rsidRPr="003D4ED0">
        <w:br/>
      </w:r>
      <w:r w:rsidRPr="003D4ED0">
        <w:rPr>
          <w:i/>
          <w:iCs/>
        </w:rPr>
        <w:t xml:space="preserve">оригинал стать </w:t>
      </w:r>
      <w:hyperlink r:id="rId14" w:history="1">
        <w:r w:rsidRPr="003D4ED0">
          <w:rPr>
            <w:rStyle w:val="a3"/>
            <w:i/>
            <w:iCs/>
          </w:rPr>
          <w:t>скачать</w:t>
        </w:r>
      </w:hyperlink>
    </w:p>
    <w:p w:rsidR="003D4ED0" w:rsidRPr="003D4ED0" w:rsidRDefault="003D4ED0" w:rsidP="003D4ED0">
      <w:r w:rsidRPr="003D4ED0">
        <w:lastRenderedPageBreak/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3D4ED0" w:rsidRPr="003D4ED0" w:rsidRDefault="003D4ED0" w:rsidP="003D4ED0">
      <w:r w:rsidRPr="003D4ED0">
        <w:t>Не перекладывайте свои обязанности на воспитательницу или учительницу первого класса! Для того</w:t>
      </w:r>
      <w:proofErr w:type="gramStart"/>
      <w:r w:rsidRPr="003D4ED0">
        <w:t>,</w:t>
      </w:r>
      <w:proofErr w:type="gramEnd"/>
      <w:r w:rsidRPr="003D4ED0">
        <w:t xml:space="preserve"> чтобы подготовить ребенка к школе, совсем не обязательно иметь педагогическое образование!</w:t>
      </w:r>
      <w:r w:rsidRPr="003D4ED0">
        <w:br/>
      </w:r>
      <w:proofErr w:type="gramStart"/>
      <w:r w:rsidRPr="003D4ED0">
        <w:t>Рассмотрим подробнее, какие ошибки возникают у неподготовленных к школе детей на письме:</w:t>
      </w:r>
      <w:r w:rsidRPr="003D4ED0">
        <w:br/>
        <w:t xml:space="preserve">1) пропуски букв, даже слогов (дерево – </w:t>
      </w:r>
      <w:proofErr w:type="spellStart"/>
      <w:r w:rsidRPr="003D4ED0">
        <w:t>дево</w:t>
      </w:r>
      <w:proofErr w:type="spellEnd"/>
      <w:r w:rsidRPr="003D4ED0">
        <w:t xml:space="preserve">, цыпленок - </w:t>
      </w:r>
      <w:proofErr w:type="spellStart"/>
      <w:r w:rsidRPr="003D4ED0">
        <w:t>цыпенок</w:t>
      </w:r>
      <w:proofErr w:type="spellEnd"/>
      <w:r w:rsidRPr="003D4ED0">
        <w:t>);</w:t>
      </w:r>
      <w:r w:rsidRPr="003D4ED0">
        <w:br/>
        <w:t xml:space="preserve">2) перестановки букв (свет - </w:t>
      </w:r>
      <w:proofErr w:type="spellStart"/>
      <w:r w:rsidRPr="003D4ED0">
        <w:t>всет</w:t>
      </w:r>
      <w:proofErr w:type="spellEnd"/>
      <w:r w:rsidRPr="003D4ED0">
        <w:t>);</w:t>
      </w:r>
      <w:r w:rsidRPr="003D4ED0">
        <w:br/>
        <w:t xml:space="preserve">3) замены букв (солнышко – </w:t>
      </w:r>
      <w:proofErr w:type="spellStart"/>
      <w:r w:rsidRPr="003D4ED0">
        <w:t>соныско</w:t>
      </w:r>
      <w:proofErr w:type="spellEnd"/>
      <w:r w:rsidRPr="003D4ED0">
        <w:t xml:space="preserve">, крючок – </w:t>
      </w:r>
      <w:proofErr w:type="spellStart"/>
      <w:r w:rsidRPr="003D4ED0">
        <w:t>клютёк</w:t>
      </w:r>
      <w:proofErr w:type="spellEnd"/>
      <w:r w:rsidRPr="003D4ED0">
        <w:t xml:space="preserve">, замок – самок, бабушка – </w:t>
      </w:r>
      <w:proofErr w:type="spellStart"/>
      <w:r w:rsidRPr="003D4ED0">
        <w:t>пабушка</w:t>
      </w:r>
      <w:proofErr w:type="spellEnd"/>
      <w:r w:rsidRPr="003D4ED0">
        <w:t xml:space="preserve"> и т.д.)</w:t>
      </w:r>
      <w:r w:rsidRPr="003D4ED0">
        <w:br/>
        <w:t>4) слитное написание слов (</w:t>
      </w:r>
      <w:proofErr w:type="spellStart"/>
      <w:r w:rsidRPr="003D4ED0">
        <w:t>всаду</w:t>
      </w:r>
      <w:proofErr w:type="spellEnd"/>
      <w:r w:rsidRPr="003D4ED0">
        <w:t xml:space="preserve">, </w:t>
      </w:r>
      <w:proofErr w:type="spellStart"/>
      <w:r w:rsidRPr="003D4ED0">
        <w:t>наземле</w:t>
      </w:r>
      <w:proofErr w:type="spellEnd"/>
      <w:r w:rsidRPr="003D4ED0">
        <w:t>…)</w:t>
      </w:r>
      <w:proofErr w:type="gramEnd"/>
    </w:p>
    <w:p w:rsidR="003D4ED0" w:rsidRPr="003D4ED0" w:rsidRDefault="003D4ED0" w:rsidP="003D4ED0">
      <w:r w:rsidRPr="003D4ED0">
        <w:t>Да и почерк</w:t>
      </w:r>
      <w:proofErr w:type="gramStart"/>
      <w:r w:rsidRPr="003D4ED0">
        <w:t>…К</w:t>
      </w:r>
      <w:proofErr w:type="gramEnd"/>
      <w:r w:rsidRPr="003D4ED0">
        <w:t>ак курица лапой написала!</w:t>
      </w:r>
      <w:r w:rsidRPr="003D4ED0">
        <w:br/>
        <w:t>Всё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</w:t>
      </w:r>
    </w:p>
    <w:p w:rsidR="003D4ED0" w:rsidRPr="003D4ED0" w:rsidRDefault="003D4ED0" w:rsidP="003D4ED0">
      <w:r w:rsidRPr="003D4ED0">
        <w:t>Трудности в овладении  структурой слова  заключаются в том, что ребенок до пяти-шести лет слышит и воспринимает  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3D4ED0" w:rsidRPr="003D4ED0" w:rsidRDefault="003D4ED0" w:rsidP="003D4ED0">
      <w:r w:rsidRPr="003D4ED0">
        <w:t>Кроме того, трудности в овладении ребенком звуковой структурой слова можно объяснить  ещё и тем, что некоторые дети к 5-6 годам ещё не владеют правильным произнесением всех звуков.</w:t>
      </w:r>
      <w:r w:rsidRPr="003D4ED0">
        <w:br/>
        <w:t xml:space="preserve">Неверное произнесение </w:t>
      </w:r>
      <w:proofErr w:type="spellStart"/>
      <w:r w:rsidRPr="003D4ED0">
        <w:t>соноров</w:t>
      </w:r>
      <w:proofErr w:type="spellEnd"/>
      <w:r w:rsidRPr="003D4ED0">
        <w:t>, шипящих, свистящих, отсутствие твердых либо мягких вариантов звуков  или смешение глухих и звонких  звуков: "</w:t>
      </w:r>
      <w:proofErr w:type="gramStart"/>
      <w:r w:rsidRPr="003D4ED0">
        <w:t>д-т</w:t>
      </w:r>
      <w:proofErr w:type="gramEnd"/>
      <w:r w:rsidRPr="003D4ED0">
        <w:t>", "б-п", "з-с", "ф-в", "ж-ш", "г-к" и др., вариантов смешения и замен звуков, близких по артикуляции, встречаются очень часто.</w:t>
      </w:r>
    </w:p>
    <w:p w:rsidR="003D4ED0" w:rsidRPr="003D4ED0" w:rsidRDefault="003D4ED0" w:rsidP="003D4ED0">
      <w:r w:rsidRPr="003D4ED0">
        <w:rPr>
          <w:b/>
          <w:bCs/>
        </w:rPr>
        <w:t>Советы по подготовке ребенка к школе:</w:t>
      </w:r>
      <w:r w:rsidRPr="003D4ED0">
        <w:br/>
        <w:t xml:space="preserve">1. Во-первых, не травмируйте ребенка, если он - левша, не переучивайте  с левой руки на </w:t>
      </w:r>
      <w:proofErr w:type="gramStart"/>
      <w:r w:rsidRPr="003D4ED0">
        <w:t>правую</w:t>
      </w:r>
      <w:proofErr w:type="gramEnd"/>
      <w:r w:rsidRPr="003D4ED0">
        <w:t>.</w:t>
      </w:r>
    </w:p>
    <w:p w:rsidR="003D4ED0" w:rsidRPr="003D4ED0" w:rsidRDefault="003D4ED0" w:rsidP="003D4ED0">
      <w:r w:rsidRPr="003D4ED0">
        <w:t>2. Во-вторых,</w:t>
      </w:r>
      <w:proofErr w:type="gramStart"/>
      <w:r w:rsidRPr="003D4ED0">
        <w:t xml:space="preserve"> ,</w:t>
      </w:r>
      <w:proofErr w:type="gramEnd"/>
      <w:r w:rsidRPr="003D4ED0"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3D4ED0" w:rsidRPr="003D4ED0" w:rsidRDefault="003D4ED0" w:rsidP="003D4ED0">
      <w:r w:rsidRPr="003D4ED0">
        <w:t>3. Следующий необходимый навык -</w:t>
      </w:r>
      <w:proofErr w:type="spellStart"/>
      <w:r w:rsidRPr="003D4ED0">
        <w:t>штриховка</w:t>
      </w:r>
      <w:proofErr w:type="gramStart"/>
      <w:r w:rsidRPr="003D4ED0">
        <w:t>.Н</w:t>
      </w:r>
      <w:proofErr w:type="gramEnd"/>
      <w:r w:rsidRPr="003D4ED0">
        <w:t>аучите</w:t>
      </w:r>
      <w:proofErr w:type="spellEnd"/>
      <w:r w:rsidRPr="003D4ED0">
        <w:t xml:space="preserve"> ребенка заштриховывать  карандашами раскраски.  Воспитание аккуратности при </w:t>
      </w:r>
      <w:proofErr w:type="spellStart"/>
      <w:r w:rsidRPr="003D4ED0">
        <w:t>заштриховывании</w:t>
      </w:r>
      <w:proofErr w:type="spellEnd"/>
      <w:r w:rsidRPr="003D4ED0"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3D4ED0" w:rsidRPr="003D4ED0" w:rsidRDefault="003D4ED0" w:rsidP="003D4ED0">
      <w:r w:rsidRPr="003D4ED0">
        <w:t>4. Для того</w:t>
      </w:r>
      <w:proofErr w:type="gramStart"/>
      <w:r w:rsidRPr="003D4ED0">
        <w:t>,</w:t>
      </w:r>
      <w:proofErr w:type="gramEnd"/>
      <w:r w:rsidRPr="003D4ED0"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3D4ED0" w:rsidRPr="003D4ED0" w:rsidRDefault="003D4ED0" w:rsidP="003D4ED0">
      <w:r w:rsidRPr="003D4ED0">
        <w:t xml:space="preserve">5. Многие авторы большую роль отводят настольным играм, лото по классификации различных предметов </w:t>
      </w:r>
      <w:proofErr w:type="spellStart"/>
      <w:r w:rsidRPr="003D4ED0">
        <w:t>обихода</w:t>
      </w:r>
      <w:proofErr w:type="gramStart"/>
      <w:r w:rsidRPr="003D4ED0">
        <w:t>,т</w:t>
      </w:r>
      <w:proofErr w:type="gramEnd"/>
      <w:r w:rsidRPr="003D4ED0">
        <w:t>ранспорта</w:t>
      </w:r>
      <w:proofErr w:type="spellEnd"/>
      <w:r w:rsidRPr="003D4ED0">
        <w:t xml:space="preserve">, животных, , вплоть до более сложных игр, тоже  </w:t>
      </w:r>
      <w:proofErr w:type="spellStart"/>
      <w:r w:rsidRPr="003D4ED0">
        <w:t>лото,например</w:t>
      </w:r>
      <w:proofErr w:type="spellEnd"/>
      <w:r w:rsidRPr="003D4ED0">
        <w:t>, по сказкам А.С. Пушкина. Во время таких игр активность повышается ребенка, он учится подчиняться дисциплине, плану игры.</w:t>
      </w:r>
    </w:p>
    <w:p w:rsidR="003D4ED0" w:rsidRPr="003D4ED0" w:rsidRDefault="003D4ED0" w:rsidP="003D4ED0">
      <w:r w:rsidRPr="003D4ED0">
        <w:t xml:space="preserve"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</w:t>
      </w:r>
      <w:r w:rsidRPr="003D4ED0">
        <w:lastRenderedPageBreak/>
        <w:t xml:space="preserve">Легче всего дети выделяют гласные звуки о, а, у. Четкое попеременное </w:t>
      </w:r>
      <w:proofErr w:type="spellStart"/>
      <w:r w:rsidRPr="003D4ED0">
        <w:t>артикулирование</w:t>
      </w:r>
      <w:proofErr w:type="spellEnd"/>
      <w:r w:rsidRPr="003D4ED0"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3D4ED0" w:rsidRPr="003D4ED0" w:rsidRDefault="003D4ED0" w:rsidP="003D4ED0">
      <w:r w:rsidRPr="003D4ED0"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3D4ED0" w:rsidRPr="003D4ED0" w:rsidRDefault="003D4ED0" w:rsidP="003D4ED0">
      <w:r w:rsidRPr="003D4ED0"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3D4ED0" w:rsidRPr="003D4ED0" w:rsidRDefault="003D4ED0" w:rsidP="003D4ED0">
      <w:r w:rsidRPr="003D4ED0"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3D4ED0" w:rsidRPr="003D4ED0" w:rsidRDefault="003D4ED0" w:rsidP="003D4ED0">
      <w:r w:rsidRPr="003D4ED0"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3D4ED0" w:rsidRPr="003D4ED0" w:rsidRDefault="003D4ED0" w:rsidP="003D4ED0">
      <w:r w:rsidRPr="003D4ED0"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3D4ED0">
        <w:t xml:space="preserve"> ,</w:t>
      </w:r>
      <w:proofErr w:type="gramEnd"/>
      <w:r w:rsidRPr="003D4ED0">
        <w:t xml:space="preserve"> "отнять", "получится",  решать легкие задачи на вычитание и сложение на знакомых  предметах.</w:t>
      </w:r>
    </w:p>
    <w:p w:rsidR="003D4ED0" w:rsidRPr="003D4ED0" w:rsidRDefault="003D4ED0" w:rsidP="003D4ED0">
      <w:r w:rsidRPr="003D4ED0"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3D4ED0" w:rsidRPr="003D4ED0" w:rsidRDefault="003D4ED0" w:rsidP="003D4ED0">
      <w:r w:rsidRPr="003D4ED0">
        <w:t xml:space="preserve">13. Постепенно приучайте ребенка к порядку: свои игрушки малыш должен убирать вместе с вами, а потом – сам. Для карандашей, тетрадей, </w:t>
      </w:r>
      <w:proofErr w:type="spellStart"/>
      <w:r w:rsidRPr="003D4ED0">
        <w:t>фломастеров</w:t>
      </w:r>
      <w:proofErr w:type="gramStart"/>
      <w:r w:rsidRPr="003D4ED0">
        <w:t>,а</w:t>
      </w:r>
      <w:proofErr w:type="gramEnd"/>
      <w:r w:rsidRPr="003D4ED0">
        <w:t>льбомов</w:t>
      </w:r>
      <w:proofErr w:type="spellEnd"/>
      <w:r w:rsidRPr="003D4ED0">
        <w:t xml:space="preserve"> должно быть своё место.</w:t>
      </w:r>
    </w:p>
    <w:p w:rsidR="003D4ED0" w:rsidRPr="003D4ED0" w:rsidRDefault="003D4ED0" w:rsidP="003D4ED0">
      <w:r w:rsidRPr="003D4ED0"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3D4ED0" w:rsidRPr="003D4ED0" w:rsidRDefault="003D4ED0" w:rsidP="003D4ED0">
      <w:r w:rsidRPr="003D4ED0"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3D4ED0" w:rsidRPr="003D4ED0" w:rsidRDefault="003D4ED0" w:rsidP="003D4ED0">
      <w:r w:rsidRPr="003D4ED0">
        <w:lastRenderedPageBreak/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3D4ED0" w:rsidRPr="003D4ED0" w:rsidRDefault="003D4ED0" w:rsidP="003D4ED0">
      <w:proofErr w:type="spellStart"/>
      <w:r w:rsidRPr="003D4ED0">
        <w:t>Помните</w:t>
      </w:r>
      <w:proofErr w:type="gramStart"/>
      <w:r w:rsidRPr="003D4ED0">
        <w:t>,в</w:t>
      </w:r>
      <w:proofErr w:type="gramEnd"/>
      <w:r w:rsidRPr="003D4ED0">
        <w:t>ы</w:t>
      </w:r>
      <w:proofErr w:type="spellEnd"/>
      <w:r w:rsidRPr="003D4ED0">
        <w:t xml:space="preserve">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 w:rsidRPr="003D4ED0">
        <w:br/>
      </w:r>
      <w:r w:rsidRPr="003D4ED0">
        <w:br/>
      </w:r>
      <w:r w:rsidRPr="003D4ED0">
        <w:br/>
        <w:t>При подготовке консультации использовались материалы следующих авторов:</w:t>
      </w:r>
      <w:r w:rsidRPr="003D4ED0">
        <w:br/>
      </w:r>
      <w:proofErr w:type="spellStart"/>
      <w:r w:rsidRPr="003D4ED0">
        <w:t>Бурлакова</w:t>
      </w:r>
      <w:proofErr w:type="spellEnd"/>
      <w:r w:rsidRPr="003D4ED0">
        <w:t xml:space="preserve"> М.К. Советы логопеда. – М.: </w:t>
      </w:r>
      <w:proofErr w:type="spellStart"/>
      <w:r w:rsidRPr="003D4ED0">
        <w:t>В.Секачёв</w:t>
      </w:r>
      <w:proofErr w:type="spellEnd"/>
      <w:r w:rsidRPr="003D4ED0">
        <w:t>, 2001.</w:t>
      </w:r>
      <w:r w:rsidRPr="003D4ED0">
        <w:br/>
        <w:t>Макарьев И. Если ваш ребенок левша. – СПб</w:t>
      </w:r>
      <w:proofErr w:type="gramStart"/>
      <w:r w:rsidRPr="003D4ED0">
        <w:t xml:space="preserve">., </w:t>
      </w:r>
      <w:proofErr w:type="gramEnd"/>
      <w:r w:rsidRPr="003D4ED0">
        <w:t>1995.</w:t>
      </w:r>
      <w:r w:rsidRPr="003D4ED0">
        <w:br/>
        <w:t xml:space="preserve">Волкова Л.С. Логопедия: учебник для студентов </w:t>
      </w:r>
      <w:proofErr w:type="spellStart"/>
      <w:r w:rsidRPr="003D4ED0">
        <w:t>пед</w:t>
      </w:r>
      <w:proofErr w:type="spellEnd"/>
      <w:r w:rsidRPr="003D4ED0">
        <w:t xml:space="preserve">. Вузов. – М.: </w:t>
      </w:r>
      <w:proofErr w:type="spellStart"/>
      <w:r w:rsidRPr="003D4ED0">
        <w:t>Гуманитар</w:t>
      </w:r>
      <w:proofErr w:type="spellEnd"/>
      <w:r w:rsidRPr="003D4ED0">
        <w:t>.      изд. центр ВЛАДОС, 2007.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D4ED0" w:rsidRPr="003D4ED0" w:rsidTr="003D4ED0">
        <w:trPr>
          <w:tblCellSpacing w:w="15" w:type="dxa"/>
        </w:trPr>
        <w:tc>
          <w:tcPr>
            <w:tcW w:w="2500" w:type="pct"/>
            <w:hideMark/>
          </w:tcPr>
          <w:p w:rsidR="003D4ED0" w:rsidRPr="003D4ED0" w:rsidRDefault="003D4ED0" w:rsidP="003D4ED0">
            <w:r w:rsidRPr="003D4ED0">
              <w:t xml:space="preserve">Если Вам понравилась данная статья, поделитесь ссылкой на статью с Вашими друзьями и </w:t>
            </w:r>
            <w:proofErr w:type="spellStart"/>
            <w:r w:rsidRPr="003D4ED0">
              <w:t>знакомымыми</w:t>
            </w:r>
            <w:proofErr w:type="spellEnd"/>
            <w:r w:rsidRPr="003D4ED0">
              <w:t xml:space="preserve"> в соц. сетях, используя эту кнопку </w:t>
            </w:r>
          </w:p>
          <w:p w:rsidR="003D4ED0" w:rsidRPr="003D4ED0" w:rsidRDefault="003D4ED0" w:rsidP="003D4ED0">
            <w:r w:rsidRPr="003D4ED0">
              <w:rPr>
                <w:noProof/>
                <w:lang w:eastAsia="ru-RU"/>
              </w:rPr>
              <w:drawing>
                <wp:inline distT="0" distB="0" distL="0" distR="0">
                  <wp:extent cx="666750" cy="609600"/>
                  <wp:effectExtent l="0" t="0" r="0" b="0"/>
                  <wp:docPr id="5" name="Рисунок 5" descr="str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ED0" w:rsidRPr="003D4ED0" w:rsidRDefault="003D4ED0" w:rsidP="003D4ED0">
            <w:r w:rsidRPr="003D4ED0">
              <w:br/>
            </w:r>
            <w:r w:rsidRPr="003D4ED0">
              <w:br/>
            </w:r>
          </w:p>
          <w:p w:rsidR="003D4ED0" w:rsidRPr="003D4ED0" w:rsidRDefault="003D4ED0" w:rsidP="003D4ED0">
            <w:r w:rsidRPr="003D4ED0">
              <w:t>Поделиться…</w:t>
            </w:r>
          </w:p>
        </w:tc>
        <w:tc>
          <w:tcPr>
            <w:tcW w:w="0" w:type="auto"/>
            <w:hideMark/>
          </w:tcPr>
          <w:p w:rsidR="003D4ED0" w:rsidRPr="003D4ED0" w:rsidRDefault="003D4ED0" w:rsidP="003D4ED0">
            <w:r w:rsidRPr="003D4ED0">
              <w:t xml:space="preserve">Если у Вас есть </w:t>
            </w:r>
            <w:r w:rsidRPr="003D4ED0">
              <w:rPr>
                <w:b/>
                <w:bCs/>
              </w:rPr>
              <w:t>своё</w:t>
            </w:r>
            <w:r w:rsidRPr="003D4ED0">
              <w:t xml:space="preserve"> особое </w:t>
            </w:r>
            <w:r w:rsidRPr="003D4ED0">
              <w:rPr>
                <w:b/>
                <w:bCs/>
              </w:rPr>
              <w:t>мнение</w:t>
            </w:r>
            <w:r w:rsidRPr="003D4ED0">
              <w:t xml:space="preserve"> о представленном материале, оставьте свой комментарий в форме ниже</w:t>
            </w:r>
          </w:p>
          <w:p w:rsidR="007F329C" w:rsidRPr="003D4ED0" w:rsidRDefault="003D4ED0" w:rsidP="003D4ED0">
            <w:r w:rsidRPr="003D4ED0">
              <w:rPr>
                <w:noProof/>
                <w:lang w:eastAsia="ru-RU"/>
              </w:rPr>
              <w:drawing>
                <wp:inline distT="0" distB="0" distL="0" distR="0">
                  <wp:extent cx="666750" cy="666750"/>
                  <wp:effectExtent l="0" t="0" r="0" b="0"/>
                  <wp:docPr id="4" name="Рисунок 4" descr="stre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e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ED0" w:rsidRPr="003D4ED0" w:rsidRDefault="006F4373" w:rsidP="003D4ED0">
      <w:pPr>
        <w:numPr>
          <w:ilvl w:val="0"/>
          <w:numId w:val="1"/>
        </w:numPr>
      </w:pPr>
      <w:hyperlink r:id="rId17" w:history="1">
        <w:r w:rsidR="003D4ED0" w:rsidRPr="003D4ED0">
          <w:rPr>
            <w:rStyle w:val="a3"/>
          </w:rPr>
          <w:t>Комментарии</w:t>
        </w:r>
      </w:hyperlink>
    </w:p>
    <w:p w:rsidR="003D4ED0" w:rsidRPr="003D4ED0" w:rsidRDefault="003D4ED0" w:rsidP="003D4ED0">
      <w:pPr>
        <w:numPr>
          <w:ilvl w:val="0"/>
          <w:numId w:val="1"/>
        </w:numPr>
      </w:pPr>
      <w:r w:rsidRPr="003D4ED0">
        <w:rPr>
          <w:noProof/>
          <w:lang w:eastAsia="ru-RU"/>
        </w:rPr>
        <w:drawing>
          <wp:inline distT="0" distB="0" distL="0" distR="0">
            <wp:extent cx="571500" cy="114300"/>
            <wp:effectExtent l="0" t="0" r="0" b="0"/>
            <wp:docPr id="3" name="Рисунок 3" descr="http://cackle.me/widget/img/cackle.png">
              <a:hlinkClick xmlns:a="http://schemas.openxmlformats.org/drawingml/2006/main" r:id="rId18" tooltip="&quot;Powered by CACK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ckle.me/widget/img/cackle.png">
                      <a:hlinkClick r:id="rId18" tooltip="&quot;Powered by CACK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DC" w:rsidRDefault="007F78DC"/>
    <w:sectPr w:rsidR="007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0DB1"/>
    <w:multiLevelType w:val="multilevel"/>
    <w:tmpl w:val="C74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A"/>
    <w:rsid w:val="0005648E"/>
    <w:rsid w:val="0010763F"/>
    <w:rsid w:val="003D4ED0"/>
    <w:rsid w:val="004C477E"/>
    <w:rsid w:val="004E546F"/>
    <w:rsid w:val="00543716"/>
    <w:rsid w:val="00582A45"/>
    <w:rsid w:val="005838B6"/>
    <w:rsid w:val="006514CC"/>
    <w:rsid w:val="006A431B"/>
    <w:rsid w:val="006F4373"/>
    <w:rsid w:val="00780838"/>
    <w:rsid w:val="007F329C"/>
    <w:rsid w:val="007F78DC"/>
    <w:rsid w:val="00801088"/>
    <w:rsid w:val="00880C82"/>
    <w:rsid w:val="009A30E2"/>
    <w:rsid w:val="00A0446A"/>
    <w:rsid w:val="00A26B36"/>
    <w:rsid w:val="00A2754B"/>
    <w:rsid w:val="00B66CA5"/>
    <w:rsid w:val="00C951CA"/>
    <w:rsid w:val="00CE32A8"/>
    <w:rsid w:val="00D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16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51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andia.ru/user/register/" TargetMode="External"/><Relationship Id="rId18" Type="http://schemas.openxmlformats.org/officeDocument/2006/relationships/hyperlink" Target="http://cackle.m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hyperlink" Target="http://pandia.ru/stopspam/" TargetMode="External"/><Relationship Id="rId17" Type="http://schemas.openxmlformats.org/officeDocument/2006/relationships/hyperlink" Target="http://logopedy.ru/portal/logopeduseful/230-k-shkol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ogoportal.ru/rechevaya-gotovnost-rebyonka-k-shkole-konsultatsiya-dlya-roditeley/.html" TargetMode="External"/><Relationship Id="rId11" Type="http://schemas.openxmlformats.org/officeDocument/2006/relationships/hyperlink" Target="http://pandia.ru/text/category/pomoshmz_detya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pandia.ru/text/category/affekt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hyperlink" Target="http://logopedy.ru/portal/images/k-shkol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2015-12-29T04:45:00Z</dcterms:created>
  <dcterms:modified xsi:type="dcterms:W3CDTF">2015-12-29T12:17:00Z</dcterms:modified>
</cp:coreProperties>
</file>